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6CB58CD0"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W</w:t>
      </w:r>
      <w:bookmarkStart w:id="1" w:name="_GoBack"/>
      <w:bookmarkEnd w:id="1"/>
      <w:r w:rsidRPr="0088229A">
        <w:rPr>
          <w:rFonts w:ascii="Arial" w:eastAsia="ＭＳ 明朝" w:hAnsi="Arial"/>
          <w:b/>
          <w:sz w:val="24"/>
          <w:lang w:eastAsia="ja-JP"/>
        </w:rPr>
        <w:t xml:space="preserve">G4 </w:t>
      </w:r>
      <w:r w:rsidRPr="0088229A">
        <w:rPr>
          <w:rFonts w:ascii="Arial" w:eastAsia="ＭＳ 明朝" w:hAnsi="Arial"/>
          <w:b/>
          <w:bCs/>
          <w:sz w:val="24"/>
          <w:lang w:eastAsia="ja-JP"/>
        </w:rPr>
        <w:t xml:space="preserve">Meeting </w:t>
      </w:r>
      <w:r w:rsidR="006E0DDF">
        <w:rPr>
          <w:rFonts w:ascii="Arial" w:eastAsia="ＭＳ 明朝" w:hAnsi="Arial"/>
          <w:b/>
          <w:bCs/>
          <w:sz w:val="24"/>
          <w:lang w:eastAsia="ja-JP"/>
        </w:rPr>
        <w:t>#</w:t>
      </w:r>
      <w:r w:rsidR="009125E8">
        <w:rPr>
          <w:rFonts w:ascii="Arial" w:eastAsia="ＭＳ 明朝" w:hAnsi="Arial"/>
          <w:b/>
          <w:bCs/>
          <w:sz w:val="24"/>
          <w:lang w:eastAsia="ja-JP"/>
        </w:rPr>
        <w:t>90</w:t>
      </w:r>
      <w:r w:rsidR="00853E77">
        <w:rPr>
          <w:rFonts w:ascii="Arial" w:eastAsia="ＭＳ 明朝" w:hAnsi="Arial" w:hint="eastAsia"/>
          <w:b/>
          <w:bCs/>
          <w:sz w:val="24"/>
          <w:lang w:eastAsia="ja-JP"/>
        </w:rPr>
        <w:t>bis</w:t>
      </w:r>
      <w:r w:rsidRPr="0088229A">
        <w:rPr>
          <w:rFonts w:ascii="Arial" w:eastAsia="ＭＳ 明朝" w:hAnsi="Arial" w:cs="Arial"/>
          <w:b/>
          <w:bCs/>
          <w:sz w:val="24"/>
          <w:lang w:eastAsia="ja-JP"/>
        </w:rPr>
        <w:tab/>
      </w:r>
      <w:r w:rsidR="009125E8">
        <w:rPr>
          <w:rFonts w:ascii="Arial" w:eastAsia="ＭＳ 明朝" w:hAnsi="Arial" w:cs="Arial"/>
          <w:b/>
          <w:bCs/>
          <w:sz w:val="24"/>
          <w:lang w:eastAsia="ja-JP"/>
        </w:rPr>
        <w:t>R4-</w:t>
      </w:r>
      <w:r w:rsidR="000C0904">
        <w:rPr>
          <w:rFonts w:ascii="Arial" w:eastAsia="ＭＳ 明朝" w:hAnsi="Arial" w:cs="Arial"/>
          <w:b/>
          <w:bCs/>
          <w:sz w:val="24"/>
          <w:lang w:eastAsia="ja-JP"/>
        </w:rPr>
        <w:t>1</w:t>
      </w:r>
      <w:r w:rsidR="000C0904">
        <w:rPr>
          <w:rFonts w:ascii="Arial" w:eastAsia="ＭＳ 明朝" w:hAnsi="Arial" w:cs="Arial" w:hint="eastAsia"/>
          <w:b/>
          <w:bCs/>
          <w:sz w:val="24"/>
          <w:lang w:eastAsia="ja-JP"/>
        </w:rPr>
        <w:t>90</w:t>
      </w:r>
      <w:r w:rsidR="000C0904">
        <w:rPr>
          <w:rFonts w:ascii="Arial" w:eastAsia="ＭＳ 明朝" w:hAnsi="Arial" w:cs="Arial" w:hint="eastAsia"/>
          <w:b/>
          <w:bCs/>
          <w:sz w:val="24"/>
          <w:lang w:eastAsia="ja-JP"/>
        </w:rPr>
        <w:t>3576</w:t>
      </w:r>
    </w:p>
    <w:p w14:paraId="23EA7FA5" w14:textId="5DC6EFA9" w:rsidR="00D361A2" w:rsidRPr="00F644CF" w:rsidRDefault="00853E77"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Xi’an</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8</w:t>
      </w:r>
      <w:r>
        <w:rPr>
          <w:rFonts w:ascii="Arial" w:eastAsia="SimSun" w:hAnsi="Arial"/>
          <w:b/>
          <w:sz w:val="24"/>
          <w:szCs w:val="24"/>
          <w:vertAlign w:val="superscript"/>
          <w:lang w:eastAsia="zh-CN"/>
        </w:rPr>
        <w:t>th</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April</w:t>
      </w:r>
      <w:r w:rsidR="009125E8">
        <w:rPr>
          <w:rFonts w:ascii="Arial" w:eastAsia="SimSun" w:hAnsi="Arial"/>
          <w:b/>
          <w:sz w:val="24"/>
          <w:szCs w:val="24"/>
          <w:lang w:eastAsia="zh-CN"/>
        </w:rPr>
        <w:t xml:space="preserve"> </w:t>
      </w:r>
      <w:r w:rsidR="00D361A2">
        <w:rPr>
          <w:rFonts w:ascii="Arial" w:eastAsia="SimSun" w:hAnsi="Arial"/>
          <w:b/>
          <w:sz w:val="24"/>
          <w:szCs w:val="24"/>
          <w:lang w:eastAsia="zh-CN"/>
        </w:rPr>
        <w:t>–</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12</w:t>
      </w:r>
      <w:r>
        <w:rPr>
          <w:rFonts w:ascii="Arial" w:eastAsia="SimSun" w:hAnsi="Arial"/>
          <w:b/>
          <w:sz w:val="24"/>
          <w:szCs w:val="24"/>
          <w:vertAlign w:val="superscript"/>
          <w:lang w:eastAsia="zh-CN"/>
        </w:rPr>
        <w:t>th</w:t>
      </w:r>
      <w:r w:rsidR="00D361A2">
        <w:rPr>
          <w:rFonts w:ascii="Arial" w:eastAsia="SimSun" w:hAnsi="Arial"/>
          <w:b/>
          <w:sz w:val="24"/>
          <w:szCs w:val="24"/>
          <w:lang w:eastAsia="zh-CN"/>
        </w:rPr>
        <w:t xml:space="preserve"> </w:t>
      </w:r>
      <w:r>
        <w:rPr>
          <w:rFonts w:ascii="Arial" w:eastAsia="SimSun" w:hAnsi="Arial"/>
          <w:b/>
          <w:sz w:val="24"/>
          <w:szCs w:val="24"/>
          <w:lang w:eastAsia="zh-CN"/>
        </w:rPr>
        <w:t>April</w:t>
      </w:r>
      <w:r w:rsidR="00D361A2" w:rsidRPr="00F644CF">
        <w:rPr>
          <w:rFonts w:ascii="Arial" w:eastAsia="SimSun" w:hAnsi="Arial"/>
          <w:b/>
          <w:sz w:val="24"/>
          <w:szCs w:val="24"/>
          <w:lang w:eastAsia="zh-CN"/>
        </w:rPr>
        <w:t>, 201</w:t>
      </w:r>
      <w:r w:rsidR="009125E8">
        <w:rPr>
          <w:rFonts w:ascii="Arial" w:eastAsia="SimSun" w:hAnsi="Arial"/>
          <w:b/>
          <w:sz w:val="24"/>
          <w:szCs w:val="24"/>
          <w:lang w:eastAsia="zh-CN"/>
        </w:rPr>
        <w:t>9</w:t>
      </w:r>
    </w:p>
    <w:p w14:paraId="2A459E83" w14:textId="77777777" w:rsidR="008C6A77" w:rsidRPr="00853E77"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46C2D9C0"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2872D7">
        <w:rPr>
          <w:rFonts w:ascii="Arial" w:eastAsia="ＭＳ 明朝" w:hAnsi="Arial" w:cs="Arial" w:hint="eastAsia"/>
          <w:b/>
          <w:bCs/>
          <w:sz w:val="24"/>
          <w:lang w:eastAsia="ja-JP"/>
        </w:rPr>
        <w:t xml:space="preserve">Directivity </w:t>
      </w:r>
      <w:r w:rsidR="00853E77">
        <w:rPr>
          <w:rFonts w:ascii="Arial" w:eastAsia="ＭＳ 明朝" w:hAnsi="Arial" w:cs="Arial"/>
          <w:b/>
          <w:bCs/>
          <w:sz w:val="24"/>
          <w:lang w:eastAsia="ja-JP"/>
        </w:rPr>
        <w:t xml:space="preserve">of beam-based direction for </w:t>
      </w:r>
      <w:r w:rsidR="009125E8">
        <w:rPr>
          <w:rFonts w:ascii="Arial" w:eastAsia="ＭＳ 明朝" w:hAnsi="Arial" w:cs="Arial" w:hint="eastAsia"/>
          <w:b/>
          <w:bCs/>
          <w:sz w:val="24"/>
          <w:lang w:eastAsia="ja-JP"/>
        </w:rPr>
        <w:t>in-band TX requirem</w:t>
      </w:r>
      <w:r w:rsidR="009125E8">
        <w:rPr>
          <w:rFonts w:ascii="Arial" w:eastAsia="ＭＳ 明朝" w:hAnsi="Arial" w:cs="Arial"/>
          <w:b/>
          <w:bCs/>
          <w:sz w:val="24"/>
          <w:lang w:eastAsia="ja-JP"/>
        </w:rPr>
        <w:t>e</w:t>
      </w:r>
      <w:r w:rsidR="009125E8">
        <w:rPr>
          <w:rFonts w:ascii="Arial" w:eastAsia="ＭＳ 明朝" w:hAnsi="Arial" w:cs="Arial" w:hint="eastAsia"/>
          <w:b/>
          <w:bCs/>
          <w:sz w:val="24"/>
          <w:lang w:eastAsia="ja-JP"/>
        </w:rPr>
        <w:t>n</w:t>
      </w:r>
      <w:r w:rsidR="009125E8">
        <w:rPr>
          <w:rFonts w:ascii="Arial" w:eastAsia="ＭＳ 明朝" w:hAnsi="Arial" w:cs="Arial"/>
          <w:b/>
          <w:bCs/>
          <w:sz w:val="24"/>
          <w:lang w:eastAsia="ja-JP"/>
        </w:rPr>
        <w:t>t</w:t>
      </w:r>
      <w:r w:rsidR="00853E77">
        <w:rPr>
          <w:rFonts w:ascii="Arial" w:eastAsia="ＭＳ 明朝" w:hAnsi="Arial" w:cs="Arial" w:hint="eastAsia"/>
          <w:b/>
          <w:bCs/>
          <w:sz w:val="24"/>
          <w:lang w:eastAsia="ja-JP"/>
        </w:rPr>
        <w:t>s</w:t>
      </w:r>
    </w:p>
    <w:p w14:paraId="336B1301" w14:textId="7F6A1982"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944652">
        <w:rPr>
          <w:rFonts w:ascii="Arial" w:eastAsia="ＭＳ 明朝" w:hAnsi="Arial" w:cs="Arial" w:hint="eastAsia"/>
          <w:b/>
          <w:bCs/>
          <w:sz w:val="24"/>
          <w:lang w:eastAsia="ja-JP"/>
        </w:rPr>
        <w:t>6.8.5.1</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978E2" w:rsidRDefault="00172F1C" w:rsidP="001F5EA2">
      <w:pPr>
        <w:pStyle w:val="1"/>
        <w:numPr>
          <w:ilvl w:val="0"/>
          <w:numId w:val="4"/>
        </w:numPr>
        <w:ind w:hanging="720"/>
        <w:rPr>
          <w:b w:val="0"/>
          <w:sz w:val="32"/>
        </w:rPr>
      </w:pPr>
      <w:r w:rsidRPr="001978E2">
        <w:rPr>
          <w:b w:val="0"/>
          <w:sz w:val="32"/>
        </w:rPr>
        <w:t>Introduction</w:t>
      </w:r>
    </w:p>
    <w:p w14:paraId="10C4DED4" w14:textId="2D3336A2" w:rsidR="008B4965" w:rsidRPr="006C68CB" w:rsidRDefault="00BF782B" w:rsidP="00172F1C">
      <w:pPr>
        <w:pBdr>
          <w:bottom w:val="single" w:sz="4" w:space="1" w:color="auto"/>
        </w:pBdr>
      </w:pPr>
      <w:r w:rsidRPr="006C68CB">
        <w:rPr>
          <w:lang w:val="en-US"/>
        </w:rPr>
        <w:t xml:space="preserve">This contribution </w:t>
      </w:r>
      <w:r w:rsidR="0009648B">
        <w:rPr>
          <w:lang w:val="en-US"/>
        </w:rPr>
        <w:t xml:space="preserve">discusses the </w:t>
      </w:r>
      <w:r w:rsidR="00853E77">
        <w:rPr>
          <w:lang w:val="en-US"/>
        </w:rPr>
        <w:t xml:space="preserve">directivity for calculation of </w:t>
      </w:r>
      <w:r w:rsidR="002872D7">
        <w:rPr>
          <w:lang w:val="en-US"/>
        </w:rPr>
        <w:t>TRP</w:t>
      </w:r>
      <w:r w:rsidR="009125E8">
        <w:rPr>
          <w:lang w:val="en-US"/>
        </w:rPr>
        <w:t xml:space="preserve"> </w:t>
      </w:r>
      <w:r w:rsidR="00853E77">
        <w:rPr>
          <w:lang w:val="en-US"/>
        </w:rPr>
        <w:t>for in-band TX requirements using beam-based directions method.</w:t>
      </w:r>
    </w:p>
    <w:p w14:paraId="235C1550" w14:textId="77777777" w:rsidR="00CF44F4" w:rsidRPr="002872D7"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2C87A198" w:rsidR="00DF2BC0" w:rsidRPr="007903A8" w:rsidRDefault="001978E2" w:rsidP="001978E2">
      <w:pPr>
        <w:pStyle w:val="1"/>
        <w:rPr>
          <w:b w:val="0"/>
          <w:sz w:val="28"/>
        </w:rPr>
      </w:pPr>
      <w:r w:rsidRPr="007903A8">
        <w:rPr>
          <w:b w:val="0"/>
          <w:sz w:val="28"/>
          <w:lang w:eastAsia="ja-JP"/>
        </w:rPr>
        <w:t xml:space="preserve">2. </w:t>
      </w:r>
      <w:r w:rsidR="002872D7">
        <w:rPr>
          <w:b w:val="0"/>
          <w:sz w:val="28"/>
          <w:lang w:eastAsia="ja-JP"/>
        </w:rPr>
        <w:t>Derivation of TRP</w:t>
      </w:r>
      <w:r w:rsidR="00853E77">
        <w:rPr>
          <w:b w:val="0"/>
          <w:sz w:val="28"/>
          <w:lang w:eastAsia="ja-JP"/>
        </w:rPr>
        <w:t xml:space="preserve"> for main beam</w:t>
      </w:r>
    </w:p>
    <w:p w14:paraId="78D4CDA8" w14:textId="33B04B15" w:rsidR="009125E8" w:rsidRDefault="009125E8" w:rsidP="007B7661">
      <w:r>
        <w:t>The “beam-based directions” method is one way to obtain TRP value for in-band TX requirements from EIRP measurement result and directivity of the signal as shown in the following equation [1]:</w:t>
      </w:r>
    </w:p>
    <w:p w14:paraId="11965033" w14:textId="6EA24416" w:rsidR="002872D7" w:rsidRDefault="002872D7" w:rsidP="007B7661"/>
    <w:p w14:paraId="2D0E0BB2" w14:textId="4AD03D86" w:rsidR="002872D7" w:rsidRDefault="006A3E9C" w:rsidP="007B7661">
      <m:oMath>
        <m:sSub>
          <m:sSubPr>
            <m:ctrlPr>
              <w:rPr>
                <w:rFonts w:ascii="Cambria Math" w:hAnsi="Cambria Math"/>
              </w:rPr>
            </m:ctrlPr>
          </m:sSubPr>
          <m:e>
            <m:r>
              <m:rPr>
                <m:sty m:val="p"/>
              </m:rPr>
              <w:rPr>
                <w:rFonts w:ascii="Cambria Math" w:hAnsi="Cambria Math"/>
              </w:rPr>
              <m:t>TRP</m:t>
            </m:r>
          </m:e>
          <m:sub>
            <m:r>
              <w:rPr>
                <w:rFonts w:ascii="Cambria Math" w:hAnsi="Cambria Math"/>
              </w:rPr>
              <m:t>Estimate</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i/>
                  </w:rPr>
                </m:ctrlPr>
              </m:sSubPr>
              <m:e>
                <m:r>
                  <w:rPr>
                    <w:rFonts w:ascii="Cambria Math" w:hAnsi="Cambria Math"/>
                  </w:rPr>
                  <m:t>EIRP</m:t>
                </m:r>
              </m:e>
              <m:sub>
                <m:r>
                  <w:rPr>
                    <w:rFonts w:ascii="Cambria Math" w:hAnsi="Cambria Math"/>
                  </w:rPr>
                  <m:t>peak</m:t>
                </m:r>
              </m:sub>
            </m:sSub>
          </m:num>
          <m:den>
            <m:sSub>
              <m:sSubPr>
                <m:ctrlPr>
                  <w:rPr>
                    <w:rFonts w:ascii="Cambria Math" w:hAnsi="Cambria Math"/>
                    <w:i/>
                  </w:rPr>
                </m:ctrlPr>
              </m:sSubPr>
              <m:e>
                <m:r>
                  <w:rPr>
                    <w:rFonts w:ascii="Cambria Math" w:hAnsi="Cambria Math"/>
                  </w:rPr>
                  <m:t>D</m:t>
                </m:r>
              </m:e>
              <m:sub>
                <m:r>
                  <w:rPr>
                    <w:rFonts w:ascii="Cambria Math" w:hAnsi="Cambria Math"/>
                  </w:rPr>
                  <m:t>EUT</m:t>
                </m:r>
              </m:sub>
            </m:sSub>
          </m:den>
        </m:f>
      </m:oMath>
      <w:r w:rsidR="002872D7">
        <w:tab/>
        <w:t>(1).</w:t>
      </w:r>
    </w:p>
    <w:p w14:paraId="7C3A8F1E" w14:textId="6D917BEA" w:rsidR="002872D7" w:rsidRDefault="002872D7" w:rsidP="007B7661"/>
    <w:p w14:paraId="6164BD4C" w14:textId="4BA88717" w:rsidR="00853E77" w:rsidRDefault="009125E8" w:rsidP="007B7661">
      <w:r>
        <w:t>In the last RAN4 #</w:t>
      </w:r>
      <w:r w:rsidR="00853E77">
        <w:t>90</w:t>
      </w:r>
      <w:r>
        <w:t xml:space="preserve"> meeting, </w:t>
      </w:r>
      <w:r w:rsidR="00853E77">
        <w:t xml:space="preserve">a WF was approved to promote the discussion on applicability of the “beam-based direction” [2]. </w:t>
      </w:r>
      <w:r w:rsidR="00BC30C6">
        <w:t>The discussion was mainly focused on how to apply the method to in-band unwanted emission requirement. In the WF, there are two proposals as shown below:</w:t>
      </w:r>
    </w:p>
    <w:p w14:paraId="2246BE29" w14:textId="77777777" w:rsidR="00BC30C6" w:rsidRPr="00414D64" w:rsidRDefault="00BC30C6" w:rsidP="00BC30C6">
      <w:pPr>
        <w:ind w:left="284"/>
        <w:rPr>
          <w:b/>
        </w:rPr>
      </w:pPr>
      <w:r w:rsidRPr="00414D64">
        <w:rPr>
          <w:b/>
        </w:rPr>
        <w:t xml:space="preserve">Proposal 1: The beam-based direction may be applied to estimate TRP of ACLR and OBUE if it can be demonstrated that </w:t>
      </w:r>
      <m:oMath>
        <m:sSub>
          <m:sSubPr>
            <m:ctrlPr>
              <w:rPr>
                <w:rFonts w:ascii="Cambria Math" w:hAnsi="Cambria Math"/>
                <w:b/>
                <w:i/>
                <w:noProof/>
              </w:rPr>
            </m:ctrlPr>
          </m:sSubPr>
          <m:e>
            <m:r>
              <m:rPr>
                <m:sty m:val="bi"/>
              </m:rPr>
              <w:rPr>
                <w:rFonts w:ascii="Cambria Math" w:hAnsi="Cambria Math"/>
                <w:noProof/>
              </w:rPr>
              <m:t>D</m:t>
            </m:r>
          </m:e>
          <m:sub>
            <m:r>
              <m:rPr>
                <m:sty m:val="bi"/>
              </m:rPr>
              <w:rPr>
                <w:rFonts w:ascii="Cambria Math" w:hAnsi="Cambria Math"/>
                <w:noProof/>
              </w:rPr>
              <m:t>EUT</m:t>
            </m:r>
          </m:sub>
        </m:sSub>
      </m:oMath>
      <w:r w:rsidRPr="00414D64">
        <w:rPr>
          <w:b/>
        </w:rPr>
        <w:t xml:space="preserve"> of the desired signals and </w:t>
      </w:r>
      <w:proofErr w:type="gramStart"/>
      <w:r w:rsidRPr="00414D64">
        <w:rPr>
          <w:b/>
        </w:rPr>
        <w:t>in-band unwanted emissions (ACLR and OBUE) is</w:t>
      </w:r>
      <w:proofErr w:type="gramEnd"/>
      <w:r w:rsidRPr="00414D64">
        <w:rPr>
          <w:b/>
        </w:rPr>
        <w:t xml:space="preserve"> equivalent.</w:t>
      </w:r>
    </w:p>
    <w:p w14:paraId="0EF9EE42" w14:textId="77777777" w:rsidR="00BC30C6" w:rsidRPr="00414D64" w:rsidRDefault="00BC30C6" w:rsidP="00BC30C6">
      <w:pPr>
        <w:rPr>
          <w:b/>
        </w:rPr>
      </w:pPr>
    </w:p>
    <w:p w14:paraId="253618C5" w14:textId="77777777" w:rsidR="00BC30C6" w:rsidRDefault="00BC30C6" w:rsidP="00BC30C6">
      <w:pPr>
        <w:ind w:left="284"/>
      </w:pPr>
      <w:r w:rsidRPr="00414D64">
        <w:rPr>
          <w:b/>
        </w:rPr>
        <w:t xml:space="preserve">Proposal 2: Methodologies for demonstrating the equivalence of </w:t>
      </w:r>
      <m:oMath>
        <m:sSub>
          <m:sSubPr>
            <m:ctrlPr>
              <w:rPr>
                <w:rFonts w:ascii="Cambria Math" w:hAnsi="Cambria Math"/>
                <w:b/>
                <w:i/>
                <w:noProof/>
              </w:rPr>
            </m:ctrlPr>
          </m:sSubPr>
          <m:e>
            <m:r>
              <m:rPr>
                <m:sty m:val="bi"/>
              </m:rPr>
              <w:rPr>
                <w:rFonts w:ascii="Cambria Math" w:hAnsi="Cambria Math"/>
                <w:noProof/>
              </w:rPr>
              <m:t>D</m:t>
            </m:r>
          </m:e>
          <m:sub>
            <m:r>
              <m:rPr>
                <m:sty m:val="bi"/>
              </m:rPr>
              <w:rPr>
                <w:rFonts w:ascii="Cambria Math" w:hAnsi="Cambria Math"/>
                <w:noProof/>
              </w:rPr>
              <m:t>EUT</m:t>
            </m:r>
          </m:sub>
        </m:sSub>
      </m:oMath>
      <w:r w:rsidRPr="00414D64">
        <w:rPr>
          <w:b/>
        </w:rPr>
        <w:t xml:space="preserve"> between the desired signals and in-band unwanted emissions (ACLR and OBUE) is FFS.</w:t>
      </w:r>
      <w:r>
        <w:t xml:space="preserve"> </w:t>
      </w:r>
    </w:p>
    <w:p w14:paraId="1B536CDA" w14:textId="2760F949" w:rsidR="00BC30C6" w:rsidRDefault="00BC30C6" w:rsidP="007B7661"/>
    <w:p w14:paraId="09637BDC" w14:textId="77777777" w:rsidR="00F44980" w:rsidRDefault="00BC30C6" w:rsidP="007B7661">
      <w:r>
        <w:t>In the proposal 1, the method may be applied if the D</w:t>
      </w:r>
      <w:r w:rsidRPr="00BC30C6">
        <w:rPr>
          <w:vertAlign w:val="subscript"/>
        </w:rPr>
        <w:t>EUT</w:t>
      </w:r>
      <w:r>
        <w:t xml:space="preserve"> for ACLR and OBUE is equivalent to that for the desired signal. However, the way to define the D</w:t>
      </w:r>
      <w:r w:rsidRPr="00B6282D">
        <w:rPr>
          <w:vertAlign w:val="subscript"/>
        </w:rPr>
        <w:t>EUT</w:t>
      </w:r>
      <w:r>
        <w:t xml:space="preserve"> for the desired signal has not been discussed. </w:t>
      </w:r>
    </w:p>
    <w:p w14:paraId="59E596DF" w14:textId="77777777" w:rsidR="00F44980" w:rsidRDefault="00F44980" w:rsidP="007B7661"/>
    <w:p w14:paraId="5720A1DC" w14:textId="1B00E920" w:rsidR="00F44980" w:rsidRPr="00DB0C2A" w:rsidRDefault="00F44980" w:rsidP="007B7661">
      <w:pPr>
        <w:rPr>
          <w:u w:val="single"/>
          <w:lang w:eastAsia="ja-JP"/>
        </w:rPr>
      </w:pPr>
      <w:r w:rsidRPr="00DB0C2A">
        <w:rPr>
          <w:rFonts w:hint="eastAsia"/>
          <w:u w:val="single"/>
          <w:lang w:eastAsia="ja-JP"/>
        </w:rPr>
        <w:t>Observation</w:t>
      </w:r>
      <w:r w:rsidRPr="00DB0C2A">
        <w:rPr>
          <w:u w:val="single"/>
          <w:lang w:eastAsia="ja-JP"/>
        </w:rPr>
        <w:t>1</w:t>
      </w:r>
      <w:r w:rsidRPr="00DB0C2A">
        <w:rPr>
          <w:rFonts w:hint="eastAsia"/>
          <w:u w:val="single"/>
          <w:lang w:eastAsia="ja-JP"/>
        </w:rPr>
        <w:t xml:space="preserve">: </w:t>
      </w:r>
      <w:r w:rsidRPr="00DB0C2A">
        <w:rPr>
          <w:u w:val="single"/>
        </w:rPr>
        <w:t>the way to define the D</w:t>
      </w:r>
      <w:r w:rsidRPr="00B6282D">
        <w:rPr>
          <w:u w:val="single"/>
          <w:vertAlign w:val="subscript"/>
        </w:rPr>
        <w:t>EUT</w:t>
      </w:r>
      <w:r w:rsidRPr="00DB0C2A">
        <w:rPr>
          <w:u w:val="single"/>
        </w:rPr>
        <w:t xml:space="preserve"> for the desired signal has not been discussed.</w:t>
      </w:r>
    </w:p>
    <w:p w14:paraId="407A85B0" w14:textId="77777777" w:rsidR="00F44980" w:rsidRDefault="00F44980" w:rsidP="007B7661"/>
    <w:p w14:paraId="7A2DFDD2" w14:textId="37B6BAD1" w:rsidR="00BC30C6" w:rsidRDefault="00F44980" w:rsidP="007B7661">
      <w:r>
        <w:t>We propose</w:t>
      </w:r>
      <w:r w:rsidR="00BC30C6">
        <w:t xml:space="preserve"> two considerable ways to define the D</w:t>
      </w:r>
      <w:r w:rsidR="00BC30C6" w:rsidRPr="00B6282D">
        <w:rPr>
          <w:vertAlign w:val="subscript"/>
        </w:rPr>
        <w:t>E</w:t>
      </w:r>
      <w:r w:rsidRPr="00B6282D">
        <w:rPr>
          <w:vertAlign w:val="subscript"/>
        </w:rPr>
        <w:t>UT</w:t>
      </w:r>
      <w:r>
        <w:t>. One is to derive the D</w:t>
      </w:r>
      <w:r w:rsidRPr="00B6282D">
        <w:rPr>
          <w:vertAlign w:val="subscript"/>
        </w:rPr>
        <w:t>EUT</w:t>
      </w:r>
      <w:r>
        <w:t xml:space="preserve"> by </w:t>
      </w:r>
      <w:r w:rsidR="00B6282D">
        <w:t>“R</w:t>
      </w:r>
      <w:r>
        <w:t xml:space="preserve">ated </w:t>
      </w:r>
      <w:r w:rsidR="00B6282D">
        <w:t>beam</w:t>
      </w:r>
      <w:r>
        <w:t xml:space="preserve"> EIRP</w:t>
      </w:r>
      <w:r w:rsidR="00B6282D">
        <w:t>”</w:t>
      </w:r>
      <w:r>
        <w:t xml:space="preserve"> and </w:t>
      </w:r>
      <w:r w:rsidR="00B6282D">
        <w:t>“R</w:t>
      </w:r>
      <w:r>
        <w:t xml:space="preserve">ated carrier </w:t>
      </w:r>
      <w:r w:rsidR="00B6282D">
        <w:t xml:space="preserve">OTA BS output power” </w:t>
      </w:r>
      <w:r>
        <w:t>that are declared by manufacturers. The other is to create new declaration of D</w:t>
      </w:r>
      <w:r w:rsidRPr="00B6282D">
        <w:rPr>
          <w:vertAlign w:val="subscript"/>
        </w:rPr>
        <w:t>EUT</w:t>
      </w:r>
      <w:r>
        <w:t xml:space="preserve"> that is equal to or below to the value derived by “</w:t>
      </w:r>
      <w:r w:rsidR="00B6282D">
        <w:t>R</w:t>
      </w:r>
      <w:r>
        <w:t xml:space="preserve">ated </w:t>
      </w:r>
      <w:r w:rsidR="00B6282D">
        <w:t xml:space="preserve">beam EIRP” </w:t>
      </w:r>
      <w:r>
        <w:t xml:space="preserve">and </w:t>
      </w:r>
      <w:r w:rsidR="00B6282D">
        <w:t>“R</w:t>
      </w:r>
      <w:r>
        <w:t xml:space="preserve">ated carrier </w:t>
      </w:r>
      <w:r w:rsidR="00B6282D">
        <w:t>OTA BS Power</w:t>
      </w:r>
      <w:r>
        <w:t xml:space="preserve">.” </w:t>
      </w:r>
    </w:p>
    <w:p w14:paraId="570D98BD" w14:textId="31AF590E" w:rsidR="00F44980" w:rsidRDefault="00F44980" w:rsidP="007B7661"/>
    <w:p w14:paraId="2EF845C1" w14:textId="2DA0CE25" w:rsidR="00F44980" w:rsidRPr="001659B8" w:rsidRDefault="00F44980" w:rsidP="007B7661">
      <w:pPr>
        <w:rPr>
          <w:b/>
        </w:rPr>
      </w:pPr>
      <w:r w:rsidRPr="001659B8">
        <w:rPr>
          <w:b/>
        </w:rPr>
        <w:t xml:space="preserve">Proposal 1: </w:t>
      </w:r>
    </w:p>
    <w:p w14:paraId="0D112A80" w14:textId="4EA611E0" w:rsidR="00F44980" w:rsidRPr="001659B8" w:rsidRDefault="00F44980" w:rsidP="007B7661">
      <w:pPr>
        <w:rPr>
          <w:b/>
        </w:rPr>
      </w:pPr>
      <w:r w:rsidRPr="001659B8">
        <w:rPr>
          <w:b/>
        </w:rPr>
        <w:t xml:space="preserve"> Define D</w:t>
      </w:r>
      <w:r w:rsidRPr="00B6282D">
        <w:rPr>
          <w:b/>
          <w:vertAlign w:val="subscript"/>
        </w:rPr>
        <w:t>EUT</w:t>
      </w:r>
      <w:r w:rsidRPr="001659B8">
        <w:rPr>
          <w:b/>
        </w:rPr>
        <w:t xml:space="preserve"> for the desired signal by following one of two options:</w:t>
      </w:r>
    </w:p>
    <w:p w14:paraId="2AAB67B7" w14:textId="420489EF" w:rsidR="00F44980" w:rsidRPr="001659B8" w:rsidRDefault="00F44980" w:rsidP="00BC30C6">
      <w:pPr>
        <w:pStyle w:val="af3"/>
        <w:numPr>
          <w:ilvl w:val="0"/>
          <w:numId w:val="19"/>
        </w:numPr>
        <w:ind w:leftChars="0"/>
        <w:rPr>
          <w:b/>
        </w:rPr>
      </w:pPr>
      <w:r w:rsidRPr="001659B8">
        <w:rPr>
          <w:rFonts w:hint="eastAsia"/>
          <w:b/>
          <w:lang w:eastAsia="ja-JP"/>
        </w:rPr>
        <w:t>Option1: Calculate D</w:t>
      </w:r>
      <w:r w:rsidRPr="00B6282D">
        <w:rPr>
          <w:rFonts w:hint="eastAsia"/>
          <w:b/>
          <w:vertAlign w:val="subscript"/>
          <w:lang w:eastAsia="ja-JP"/>
        </w:rPr>
        <w:t>EUT</w:t>
      </w:r>
      <w:r w:rsidRPr="001659B8">
        <w:rPr>
          <w:rFonts w:hint="eastAsia"/>
          <w:b/>
          <w:lang w:eastAsia="ja-JP"/>
        </w:rPr>
        <w:t xml:space="preserve"> by </w:t>
      </w:r>
      <w:r w:rsidRPr="001659B8">
        <w:rPr>
          <w:b/>
          <w:lang w:eastAsia="ja-JP"/>
        </w:rPr>
        <w:t xml:space="preserve">subtracting </w:t>
      </w:r>
      <w:proofErr w:type="spellStart"/>
      <w:r w:rsidRPr="001659B8">
        <w:rPr>
          <w:b/>
          <w:lang w:eastAsia="ja-JP"/>
        </w:rPr>
        <w:t>P</w:t>
      </w:r>
      <w:r w:rsidR="000C0904">
        <w:rPr>
          <w:rFonts w:hint="eastAsia"/>
          <w:b/>
          <w:vertAlign w:val="subscript"/>
          <w:lang w:eastAsia="ja-JP"/>
        </w:rPr>
        <w:t>R</w:t>
      </w:r>
      <w:r w:rsidR="005E0ABF">
        <w:rPr>
          <w:b/>
          <w:vertAlign w:val="subscript"/>
          <w:lang w:eastAsia="ja-JP"/>
        </w:rPr>
        <w:t>ated</w:t>
      </w:r>
      <w:proofErr w:type="gramStart"/>
      <w:r w:rsidR="00B6282D">
        <w:rPr>
          <w:b/>
          <w:vertAlign w:val="subscript"/>
          <w:lang w:eastAsia="ja-JP"/>
        </w:rPr>
        <w:t>,</w:t>
      </w:r>
      <w:r w:rsidRPr="00B6282D">
        <w:rPr>
          <w:b/>
          <w:vertAlign w:val="subscript"/>
          <w:lang w:eastAsia="ja-JP"/>
        </w:rPr>
        <w:t>c</w:t>
      </w:r>
      <w:r w:rsidR="00B6282D">
        <w:rPr>
          <w:b/>
          <w:vertAlign w:val="subscript"/>
          <w:lang w:eastAsia="ja-JP"/>
        </w:rPr>
        <w:t>,</w:t>
      </w:r>
      <w:r w:rsidRPr="00B6282D">
        <w:rPr>
          <w:b/>
          <w:vertAlign w:val="subscript"/>
          <w:lang w:eastAsia="ja-JP"/>
        </w:rPr>
        <w:t>TRP</w:t>
      </w:r>
      <w:proofErr w:type="spellEnd"/>
      <w:proofErr w:type="gramEnd"/>
      <w:r w:rsidRPr="001659B8">
        <w:rPr>
          <w:b/>
          <w:lang w:eastAsia="ja-JP"/>
        </w:rPr>
        <w:t xml:space="preserve"> from </w:t>
      </w:r>
      <w:proofErr w:type="spellStart"/>
      <w:r w:rsidR="000C0904" w:rsidRPr="001659B8">
        <w:rPr>
          <w:b/>
          <w:lang w:eastAsia="ja-JP"/>
        </w:rPr>
        <w:t>P</w:t>
      </w:r>
      <w:r w:rsidR="000C0904">
        <w:rPr>
          <w:rFonts w:hint="eastAsia"/>
          <w:b/>
          <w:vertAlign w:val="subscript"/>
          <w:lang w:eastAsia="ja-JP"/>
        </w:rPr>
        <w:t>R</w:t>
      </w:r>
      <w:r w:rsidR="000C0904" w:rsidRPr="00B6282D">
        <w:rPr>
          <w:b/>
          <w:vertAlign w:val="subscript"/>
          <w:lang w:eastAsia="ja-JP"/>
        </w:rPr>
        <w:t>ated</w:t>
      </w:r>
      <w:r w:rsidR="00B6282D">
        <w:rPr>
          <w:b/>
          <w:vertAlign w:val="subscript"/>
          <w:lang w:eastAsia="ja-JP"/>
        </w:rPr>
        <w:t>,</w:t>
      </w:r>
      <w:r w:rsidRPr="00B6282D">
        <w:rPr>
          <w:b/>
          <w:vertAlign w:val="subscript"/>
          <w:lang w:eastAsia="ja-JP"/>
        </w:rPr>
        <w:t>c</w:t>
      </w:r>
      <w:r w:rsidR="00B6282D">
        <w:rPr>
          <w:b/>
          <w:vertAlign w:val="subscript"/>
          <w:lang w:eastAsia="ja-JP"/>
        </w:rPr>
        <w:t>,</w:t>
      </w:r>
      <w:r w:rsidR="00B6282D" w:rsidRPr="00B6282D">
        <w:rPr>
          <w:rFonts w:hint="eastAsia"/>
          <w:b/>
          <w:vertAlign w:val="subscript"/>
          <w:lang w:eastAsia="ja-JP"/>
        </w:rPr>
        <w:t>EIRP</w:t>
      </w:r>
      <w:proofErr w:type="spellEnd"/>
      <w:r w:rsidRPr="001659B8">
        <w:rPr>
          <w:b/>
          <w:lang w:eastAsia="ja-JP"/>
        </w:rPr>
        <w:t>, and nothing new declaration is added.</w:t>
      </w:r>
    </w:p>
    <w:p w14:paraId="4E483671" w14:textId="0805DCBF" w:rsidR="00BC30C6" w:rsidRPr="001659B8" w:rsidRDefault="00F44980" w:rsidP="00BC30C6">
      <w:pPr>
        <w:pStyle w:val="af3"/>
        <w:numPr>
          <w:ilvl w:val="0"/>
          <w:numId w:val="19"/>
        </w:numPr>
        <w:ind w:leftChars="0"/>
        <w:rPr>
          <w:b/>
        </w:rPr>
      </w:pPr>
      <w:r w:rsidRPr="001659B8">
        <w:rPr>
          <w:b/>
          <w:lang w:eastAsia="ja-JP"/>
        </w:rPr>
        <w:t xml:space="preserve">Option2: </w:t>
      </w:r>
      <w:r w:rsidRPr="001659B8">
        <w:rPr>
          <w:rFonts w:hint="eastAsia"/>
          <w:b/>
          <w:lang w:eastAsia="ja-JP"/>
        </w:rPr>
        <w:t xml:space="preserve"> </w:t>
      </w:r>
      <w:r w:rsidR="00B6282D">
        <w:rPr>
          <w:b/>
          <w:lang w:eastAsia="ja-JP"/>
        </w:rPr>
        <w:t>Declare D</w:t>
      </w:r>
      <w:r w:rsidR="00B6282D" w:rsidRPr="00B6282D">
        <w:rPr>
          <w:b/>
          <w:vertAlign w:val="subscript"/>
          <w:lang w:eastAsia="ja-JP"/>
        </w:rPr>
        <w:t>EUT</w:t>
      </w:r>
      <w:r w:rsidR="00B6282D">
        <w:rPr>
          <w:b/>
          <w:lang w:eastAsia="ja-JP"/>
        </w:rPr>
        <w:t xml:space="preserve"> for desired signal that is equal to or less than (</w:t>
      </w:r>
      <w:proofErr w:type="spellStart"/>
      <w:r w:rsidR="000C0904" w:rsidRPr="001659B8">
        <w:rPr>
          <w:b/>
          <w:lang w:eastAsia="ja-JP"/>
        </w:rPr>
        <w:t>P</w:t>
      </w:r>
      <w:r w:rsidR="000C0904">
        <w:rPr>
          <w:rFonts w:hint="eastAsia"/>
          <w:b/>
          <w:vertAlign w:val="subscript"/>
          <w:lang w:eastAsia="ja-JP"/>
        </w:rPr>
        <w:t>R</w:t>
      </w:r>
      <w:r w:rsidR="000C0904" w:rsidRPr="00B6282D">
        <w:rPr>
          <w:b/>
          <w:vertAlign w:val="subscript"/>
          <w:lang w:eastAsia="ja-JP"/>
        </w:rPr>
        <w:t>ated</w:t>
      </w:r>
      <w:r w:rsidR="00B6282D">
        <w:rPr>
          <w:b/>
          <w:vertAlign w:val="subscript"/>
          <w:lang w:eastAsia="ja-JP"/>
        </w:rPr>
        <w:t>,</w:t>
      </w:r>
      <w:r w:rsidR="00B6282D" w:rsidRPr="00B6282D">
        <w:rPr>
          <w:b/>
          <w:vertAlign w:val="subscript"/>
          <w:lang w:eastAsia="ja-JP"/>
        </w:rPr>
        <w:t>c</w:t>
      </w:r>
      <w:r w:rsidR="00B6282D">
        <w:rPr>
          <w:b/>
          <w:vertAlign w:val="subscript"/>
          <w:lang w:eastAsia="ja-JP"/>
        </w:rPr>
        <w:t>,</w:t>
      </w:r>
      <w:r w:rsidR="00B6282D" w:rsidRPr="00B6282D">
        <w:rPr>
          <w:rFonts w:hint="eastAsia"/>
          <w:b/>
          <w:vertAlign w:val="subscript"/>
          <w:lang w:eastAsia="ja-JP"/>
        </w:rPr>
        <w:t>EIRP</w:t>
      </w:r>
      <w:proofErr w:type="spellEnd"/>
      <w:r w:rsidR="00B6282D">
        <w:rPr>
          <w:b/>
          <w:vertAlign w:val="subscript"/>
          <w:lang w:eastAsia="ja-JP"/>
        </w:rPr>
        <w:t xml:space="preserve"> </w:t>
      </w:r>
      <w:r w:rsidR="00B6282D">
        <w:rPr>
          <w:b/>
          <w:lang w:eastAsia="ja-JP"/>
        </w:rPr>
        <w:t xml:space="preserve">- </w:t>
      </w:r>
      <w:proofErr w:type="spellStart"/>
      <w:r w:rsidR="00B6282D" w:rsidRPr="001659B8">
        <w:rPr>
          <w:b/>
          <w:lang w:eastAsia="ja-JP"/>
        </w:rPr>
        <w:t>P</w:t>
      </w:r>
      <w:r w:rsidR="000C0904">
        <w:rPr>
          <w:rFonts w:hint="eastAsia"/>
          <w:b/>
          <w:vertAlign w:val="subscript"/>
          <w:lang w:eastAsia="ja-JP"/>
        </w:rPr>
        <w:t>R</w:t>
      </w:r>
      <w:r w:rsidR="005E0ABF">
        <w:rPr>
          <w:b/>
          <w:vertAlign w:val="subscript"/>
          <w:lang w:eastAsia="ja-JP"/>
        </w:rPr>
        <w:t>ated</w:t>
      </w:r>
      <w:r w:rsidR="00B6282D">
        <w:rPr>
          <w:b/>
          <w:vertAlign w:val="subscript"/>
          <w:lang w:eastAsia="ja-JP"/>
        </w:rPr>
        <w:t>,</w:t>
      </w:r>
      <w:r w:rsidR="00B6282D" w:rsidRPr="00B6282D">
        <w:rPr>
          <w:b/>
          <w:vertAlign w:val="subscript"/>
          <w:lang w:eastAsia="ja-JP"/>
        </w:rPr>
        <w:t>c</w:t>
      </w:r>
      <w:r w:rsidR="00B6282D">
        <w:rPr>
          <w:b/>
          <w:vertAlign w:val="subscript"/>
          <w:lang w:eastAsia="ja-JP"/>
        </w:rPr>
        <w:t>,</w:t>
      </w:r>
      <w:r w:rsidR="00B6282D" w:rsidRPr="00B6282D">
        <w:rPr>
          <w:b/>
          <w:vertAlign w:val="subscript"/>
          <w:lang w:eastAsia="ja-JP"/>
        </w:rPr>
        <w:t>TRP</w:t>
      </w:r>
      <w:proofErr w:type="spellEnd"/>
      <w:r w:rsidR="00B6282D">
        <w:rPr>
          <w:b/>
          <w:lang w:eastAsia="ja-JP"/>
        </w:rPr>
        <w:t>)</w:t>
      </w:r>
    </w:p>
    <w:p w14:paraId="2A56DE6F" w14:textId="77777777" w:rsidR="001659B8" w:rsidRDefault="001659B8" w:rsidP="007B7661">
      <w:pPr>
        <w:rPr>
          <w:lang w:eastAsia="ja-JP"/>
        </w:rPr>
      </w:pPr>
    </w:p>
    <w:p w14:paraId="4BEC9016" w14:textId="06280F4D" w:rsidR="00853E77" w:rsidRDefault="005C61BA" w:rsidP="007B7661">
      <w:pPr>
        <w:rPr>
          <w:lang w:eastAsia="ja-JP"/>
        </w:rPr>
      </w:pPr>
      <w:r>
        <w:rPr>
          <w:rFonts w:hint="eastAsia"/>
          <w:lang w:eastAsia="ja-JP"/>
        </w:rPr>
        <w:t>In order to apply the D</w:t>
      </w:r>
      <w:r w:rsidRPr="00B6282D">
        <w:rPr>
          <w:rFonts w:hint="eastAsia"/>
          <w:vertAlign w:val="subscript"/>
          <w:lang w:eastAsia="ja-JP"/>
        </w:rPr>
        <w:t>EUT</w:t>
      </w:r>
      <w:r>
        <w:rPr>
          <w:rFonts w:hint="eastAsia"/>
          <w:lang w:eastAsia="ja-JP"/>
        </w:rPr>
        <w:t xml:space="preserve"> defined by one of above options, the OTA BS output power </w:t>
      </w:r>
      <w:r>
        <w:rPr>
          <w:lang w:eastAsia="ja-JP"/>
        </w:rPr>
        <w:t xml:space="preserve">shall be measured under the condition that BS emits </w:t>
      </w:r>
      <w:proofErr w:type="spellStart"/>
      <w:r w:rsidR="000C0904">
        <w:rPr>
          <w:lang w:eastAsia="ja-JP"/>
        </w:rPr>
        <w:t>P</w:t>
      </w:r>
      <w:r w:rsidR="000C0904">
        <w:rPr>
          <w:rFonts w:hint="eastAsia"/>
          <w:vertAlign w:val="subscript"/>
          <w:lang w:eastAsia="ja-JP"/>
        </w:rPr>
        <w:t>R</w:t>
      </w:r>
      <w:r w:rsidR="000C0904" w:rsidRPr="00B6282D">
        <w:rPr>
          <w:vertAlign w:val="subscript"/>
          <w:lang w:eastAsia="ja-JP"/>
        </w:rPr>
        <w:t>ated</w:t>
      </w:r>
      <w:proofErr w:type="gramStart"/>
      <w:r w:rsidRPr="00B6282D">
        <w:rPr>
          <w:vertAlign w:val="subscript"/>
          <w:lang w:eastAsia="ja-JP"/>
        </w:rPr>
        <w:t>,c,EIRP</w:t>
      </w:r>
      <w:proofErr w:type="spellEnd"/>
      <w:proofErr w:type="gramEnd"/>
      <w:r>
        <w:rPr>
          <w:lang w:eastAsia="ja-JP"/>
        </w:rPr>
        <w:t xml:space="preserve"> </w:t>
      </w:r>
      <w:r w:rsidR="00B6282D">
        <w:rPr>
          <w:lang w:eastAsia="ja-JP"/>
        </w:rPr>
        <w:t xml:space="preserve">and </w:t>
      </w:r>
      <w:proofErr w:type="spellStart"/>
      <w:r w:rsidR="00B6282D">
        <w:rPr>
          <w:lang w:eastAsia="ja-JP"/>
        </w:rPr>
        <w:t>P</w:t>
      </w:r>
      <w:r w:rsidR="000C0904">
        <w:rPr>
          <w:rFonts w:hint="eastAsia"/>
          <w:vertAlign w:val="subscript"/>
          <w:lang w:eastAsia="ja-JP"/>
        </w:rPr>
        <w:t>R</w:t>
      </w:r>
      <w:r w:rsidR="005E0ABF">
        <w:rPr>
          <w:vertAlign w:val="subscript"/>
          <w:lang w:eastAsia="ja-JP"/>
        </w:rPr>
        <w:t>ated</w:t>
      </w:r>
      <w:r w:rsidR="00B6282D" w:rsidRPr="00B6282D">
        <w:rPr>
          <w:vertAlign w:val="subscript"/>
          <w:lang w:eastAsia="ja-JP"/>
        </w:rPr>
        <w:t>,c,TRP</w:t>
      </w:r>
      <w:proofErr w:type="spellEnd"/>
      <w:r w:rsidR="00B6282D">
        <w:rPr>
          <w:lang w:eastAsia="ja-JP"/>
        </w:rPr>
        <w:t xml:space="preserve"> </w:t>
      </w:r>
      <w:r>
        <w:rPr>
          <w:lang w:eastAsia="ja-JP"/>
        </w:rPr>
        <w:t>because the D</w:t>
      </w:r>
      <w:r w:rsidRPr="001659B8">
        <w:rPr>
          <w:vertAlign w:val="subscript"/>
          <w:lang w:eastAsia="ja-JP"/>
        </w:rPr>
        <w:t>EUT</w:t>
      </w:r>
      <w:r>
        <w:rPr>
          <w:lang w:eastAsia="ja-JP"/>
        </w:rPr>
        <w:t xml:space="preserve"> is derived by </w:t>
      </w:r>
      <w:proofErr w:type="spellStart"/>
      <w:r w:rsidR="000C0904">
        <w:rPr>
          <w:lang w:eastAsia="ja-JP"/>
        </w:rPr>
        <w:t>P</w:t>
      </w:r>
      <w:r w:rsidR="000C0904">
        <w:rPr>
          <w:rFonts w:hint="eastAsia"/>
          <w:vertAlign w:val="subscript"/>
          <w:lang w:eastAsia="ja-JP"/>
        </w:rPr>
        <w:t>R</w:t>
      </w:r>
      <w:r w:rsidR="000C0904" w:rsidRPr="00B6282D">
        <w:rPr>
          <w:vertAlign w:val="subscript"/>
          <w:lang w:eastAsia="ja-JP"/>
        </w:rPr>
        <w:t>ated</w:t>
      </w:r>
      <w:r w:rsidR="00B6282D" w:rsidRPr="00B6282D">
        <w:rPr>
          <w:vertAlign w:val="subscript"/>
          <w:lang w:eastAsia="ja-JP"/>
        </w:rPr>
        <w:t>,</w:t>
      </w:r>
      <w:r w:rsidRPr="00B6282D">
        <w:rPr>
          <w:vertAlign w:val="subscript"/>
          <w:lang w:eastAsia="ja-JP"/>
        </w:rPr>
        <w:t>c</w:t>
      </w:r>
      <w:r w:rsidR="00B6282D" w:rsidRPr="00B6282D">
        <w:rPr>
          <w:vertAlign w:val="subscript"/>
          <w:lang w:eastAsia="ja-JP"/>
        </w:rPr>
        <w:t>,</w:t>
      </w:r>
      <w:r w:rsidRPr="00B6282D">
        <w:rPr>
          <w:vertAlign w:val="subscript"/>
          <w:lang w:eastAsia="ja-JP"/>
        </w:rPr>
        <w:t>EIRP</w:t>
      </w:r>
      <w:proofErr w:type="spellEnd"/>
      <w:r w:rsidR="001659B8">
        <w:rPr>
          <w:lang w:eastAsia="ja-JP"/>
        </w:rPr>
        <w:t xml:space="preserve"> and </w:t>
      </w:r>
      <w:proofErr w:type="spellStart"/>
      <w:r w:rsidR="001659B8">
        <w:rPr>
          <w:lang w:eastAsia="ja-JP"/>
        </w:rPr>
        <w:t>P</w:t>
      </w:r>
      <w:r w:rsidR="000C0904">
        <w:rPr>
          <w:rFonts w:hint="eastAsia"/>
          <w:vertAlign w:val="subscript"/>
          <w:lang w:eastAsia="ja-JP"/>
        </w:rPr>
        <w:t>R</w:t>
      </w:r>
      <w:r w:rsidR="005E0ABF">
        <w:rPr>
          <w:vertAlign w:val="subscript"/>
          <w:lang w:eastAsia="ja-JP"/>
        </w:rPr>
        <w:t>ated</w:t>
      </w:r>
      <w:r w:rsidR="001659B8" w:rsidRPr="00B6282D">
        <w:rPr>
          <w:vertAlign w:val="subscript"/>
          <w:lang w:eastAsia="ja-JP"/>
        </w:rPr>
        <w:t>,c,TRP</w:t>
      </w:r>
      <w:proofErr w:type="spellEnd"/>
      <w:r>
        <w:rPr>
          <w:lang w:eastAsia="ja-JP"/>
        </w:rPr>
        <w:t>.</w:t>
      </w:r>
    </w:p>
    <w:p w14:paraId="44D02C38" w14:textId="20369FB5" w:rsidR="005C61BA" w:rsidRPr="000C0904" w:rsidRDefault="005C61BA" w:rsidP="007B7661">
      <w:pPr>
        <w:rPr>
          <w:lang w:eastAsia="ja-JP"/>
        </w:rPr>
      </w:pPr>
    </w:p>
    <w:p w14:paraId="6A99B3C9" w14:textId="31C37275" w:rsidR="005C61BA" w:rsidRPr="00DB0C2A" w:rsidRDefault="005C61BA" w:rsidP="007B7661">
      <w:pPr>
        <w:rPr>
          <w:b/>
          <w:lang w:eastAsia="ja-JP"/>
        </w:rPr>
      </w:pPr>
      <w:r w:rsidRPr="00DB0C2A">
        <w:rPr>
          <w:b/>
          <w:lang w:eastAsia="ja-JP"/>
        </w:rPr>
        <w:t xml:space="preserve">Proposal 2: BS shall set to the condition to emit </w:t>
      </w:r>
      <w:proofErr w:type="spellStart"/>
      <w:r w:rsidR="000C0904" w:rsidRPr="00DB0C2A">
        <w:rPr>
          <w:b/>
          <w:lang w:eastAsia="ja-JP"/>
        </w:rPr>
        <w:t>P</w:t>
      </w:r>
      <w:r w:rsidR="000C0904">
        <w:rPr>
          <w:rFonts w:hint="eastAsia"/>
          <w:b/>
          <w:vertAlign w:val="subscript"/>
          <w:lang w:eastAsia="ja-JP"/>
        </w:rPr>
        <w:t>R</w:t>
      </w:r>
      <w:r w:rsidR="000C0904" w:rsidRPr="00B6282D">
        <w:rPr>
          <w:b/>
          <w:vertAlign w:val="subscript"/>
          <w:lang w:eastAsia="ja-JP"/>
        </w:rPr>
        <w:t>ated</w:t>
      </w:r>
      <w:r w:rsidR="00B6282D">
        <w:rPr>
          <w:b/>
          <w:vertAlign w:val="subscript"/>
          <w:lang w:eastAsia="ja-JP"/>
        </w:rPr>
        <w:t>,</w:t>
      </w:r>
      <w:r w:rsidRPr="00B6282D">
        <w:rPr>
          <w:b/>
          <w:vertAlign w:val="subscript"/>
          <w:lang w:eastAsia="ja-JP"/>
        </w:rPr>
        <w:t>c</w:t>
      </w:r>
      <w:r w:rsidR="00B6282D">
        <w:rPr>
          <w:b/>
          <w:vertAlign w:val="subscript"/>
          <w:lang w:eastAsia="ja-JP"/>
        </w:rPr>
        <w:t>,</w:t>
      </w:r>
      <w:r w:rsidRPr="00B6282D">
        <w:rPr>
          <w:b/>
          <w:vertAlign w:val="subscript"/>
          <w:lang w:eastAsia="ja-JP"/>
        </w:rPr>
        <w:t>EIRP</w:t>
      </w:r>
      <w:proofErr w:type="spellEnd"/>
      <w:r w:rsidRPr="00DB0C2A">
        <w:rPr>
          <w:b/>
          <w:lang w:eastAsia="ja-JP"/>
        </w:rPr>
        <w:t xml:space="preserve"> </w:t>
      </w:r>
      <w:r w:rsidR="001659B8" w:rsidRPr="00DB0C2A">
        <w:rPr>
          <w:b/>
          <w:lang w:eastAsia="ja-JP"/>
        </w:rPr>
        <w:t xml:space="preserve">and </w:t>
      </w:r>
      <w:proofErr w:type="spellStart"/>
      <w:r w:rsidR="001659B8" w:rsidRPr="00DB0C2A">
        <w:rPr>
          <w:b/>
          <w:lang w:eastAsia="ja-JP"/>
        </w:rPr>
        <w:t>P</w:t>
      </w:r>
      <w:r w:rsidR="000C0904">
        <w:rPr>
          <w:rFonts w:hint="eastAsia"/>
          <w:b/>
          <w:vertAlign w:val="subscript"/>
          <w:lang w:eastAsia="ja-JP"/>
        </w:rPr>
        <w:t>R</w:t>
      </w:r>
      <w:r w:rsidR="005E0ABF">
        <w:rPr>
          <w:b/>
          <w:vertAlign w:val="subscript"/>
          <w:lang w:eastAsia="ja-JP"/>
        </w:rPr>
        <w:t>ated</w:t>
      </w:r>
      <w:r w:rsidR="00B6282D">
        <w:rPr>
          <w:b/>
          <w:vertAlign w:val="subscript"/>
          <w:lang w:eastAsia="ja-JP"/>
        </w:rPr>
        <w:t>,</w:t>
      </w:r>
      <w:r w:rsidR="00B6282D">
        <w:rPr>
          <w:rFonts w:hint="eastAsia"/>
          <w:b/>
          <w:vertAlign w:val="subscript"/>
          <w:lang w:eastAsia="ja-JP"/>
        </w:rPr>
        <w:t>c</w:t>
      </w:r>
      <w:r w:rsidR="00B6282D">
        <w:rPr>
          <w:b/>
          <w:vertAlign w:val="subscript"/>
          <w:lang w:eastAsia="ja-JP"/>
        </w:rPr>
        <w:t>,</w:t>
      </w:r>
      <w:r w:rsidR="001659B8" w:rsidRPr="00B6282D">
        <w:rPr>
          <w:b/>
          <w:vertAlign w:val="subscript"/>
          <w:lang w:eastAsia="ja-JP"/>
        </w:rPr>
        <w:t>TRP</w:t>
      </w:r>
      <w:proofErr w:type="spellEnd"/>
      <w:r w:rsidR="001659B8" w:rsidRPr="00DB0C2A">
        <w:rPr>
          <w:b/>
          <w:lang w:eastAsia="ja-JP"/>
        </w:rPr>
        <w:t xml:space="preserve"> </w:t>
      </w:r>
      <w:r w:rsidRPr="00DB0C2A">
        <w:rPr>
          <w:b/>
          <w:lang w:eastAsia="ja-JP"/>
        </w:rPr>
        <w:t xml:space="preserve">during the test of OTA BS output power if the “beam-based directions” method </w:t>
      </w:r>
      <w:r w:rsidR="00CE02DD">
        <w:rPr>
          <w:b/>
          <w:lang w:eastAsia="ja-JP"/>
        </w:rPr>
        <w:t xml:space="preserve">is chosen </w:t>
      </w:r>
      <w:r w:rsidR="00B6282D">
        <w:rPr>
          <w:b/>
          <w:lang w:eastAsia="ja-JP"/>
        </w:rPr>
        <w:t>to derive TPR of desired signal</w:t>
      </w:r>
      <w:r w:rsidRPr="00DB0C2A">
        <w:rPr>
          <w:b/>
          <w:lang w:eastAsia="ja-JP"/>
        </w:rPr>
        <w:t>.</w:t>
      </w:r>
      <w:r w:rsidRPr="00DB0C2A">
        <w:rPr>
          <w:b/>
          <w:lang w:eastAsia="ja-JP"/>
        </w:rPr>
        <w:br/>
      </w:r>
    </w:p>
    <w:p w14:paraId="35DBD8BE" w14:textId="77777777" w:rsidR="005C61BA" w:rsidRDefault="005C61BA" w:rsidP="007B7661">
      <w:pPr>
        <w:rPr>
          <w:lang w:eastAsia="ja-JP"/>
        </w:rPr>
      </w:pPr>
    </w:p>
    <w:p w14:paraId="6D6C0938" w14:textId="77777777" w:rsidR="005C61BA" w:rsidRDefault="005C61BA" w:rsidP="007B7661">
      <w:pPr>
        <w:rPr>
          <w:lang w:eastAsia="ja-JP"/>
        </w:rPr>
      </w:pPr>
    </w:p>
    <w:p w14:paraId="02615F19" w14:textId="0D04C4DC" w:rsidR="005C61BA" w:rsidRPr="007903A8" w:rsidRDefault="005C61BA" w:rsidP="005C61BA">
      <w:pPr>
        <w:pStyle w:val="1"/>
        <w:rPr>
          <w:b w:val="0"/>
          <w:sz w:val="28"/>
        </w:rPr>
      </w:pPr>
      <w:r>
        <w:rPr>
          <w:b w:val="0"/>
          <w:sz w:val="28"/>
          <w:lang w:eastAsia="ja-JP"/>
        </w:rPr>
        <w:lastRenderedPageBreak/>
        <w:t>3</w:t>
      </w:r>
      <w:r w:rsidRPr="007903A8">
        <w:rPr>
          <w:b w:val="0"/>
          <w:sz w:val="28"/>
          <w:lang w:eastAsia="ja-JP"/>
        </w:rPr>
        <w:t xml:space="preserve">. </w:t>
      </w:r>
      <w:r>
        <w:rPr>
          <w:b w:val="0"/>
          <w:sz w:val="28"/>
          <w:lang w:eastAsia="ja-JP"/>
        </w:rPr>
        <w:t>D</w:t>
      </w:r>
      <w:r w:rsidRPr="00DB0C2A">
        <w:rPr>
          <w:b w:val="0"/>
          <w:sz w:val="28"/>
          <w:vertAlign w:val="subscript"/>
          <w:lang w:eastAsia="ja-JP"/>
        </w:rPr>
        <w:t>EUT</w:t>
      </w:r>
      <w:r>
        <w:rPr>
          <w:b w:val="0"/>
          <w:sz w:val="28"/>
          <w:lang w:eastAsia="ja-JP"/>
        </w:rPr>
        <w:t xml:space="preserve"> for ACLR</w:t>
      </w:r>
    </w:p>
    <w:p w14:paraId="13FAE90D" w14:textId="2A7DEBF2" w:rsidR="00E47C00" w:rsidRDefault="00CE02DD" w:rsidP="007B7661">
      <w:pPr>
        <w:rPr>
          <w:lang w:eastAsia="ja-JP"/>
        </w:rPr>
      </w:pPr>
      <w:r>
        <w:rPr>
          <w:rFonts w:hint="eastAsia"/>
          <w:lang w:eastAsia="ja-JP"/>
        </w:rPr>
        <w:t xml:space="preserve">The ACLR is an in-band TX unwanted emission </w:t>
      </w:r>
      <w:r>
        <w:rPr>
          <w:lang w:eastAsia="ja-JP"/>
        </w:rPr>
        <w:t xml:space="preserve">requirement. The frequency range for ACLR is next to the desired signal and the maximum difference between the </w:t>
      </w:r>
      <w:proofErr w:type="spellStart"/>
      <w:r>
        <w:rPr>
          <w:lang w:eastAsia="ja-JP"/>
        </w:rPr>
        <w:t>center</w:t>
      </w:r>
      <w:proofErr w:type="spellEnd"/>
      <w:r>
        <w:rPr>
          <w:lang w:eastAsia="ja-JP"/>
        </w:rPr>
        <w:t xml:space="preserve"> frequencies of desired signal and ACLR is </w:t>
      </w:r>
      <w:r w:rsidR="005E0ABF">
        <w:rPr>
          <w:rFonts w:hint="eastAsia"/>
          <w:lang w:eastAsia="ja-JP"/>
        </w:rPr>
        <w:t xml:space="preserve">200MHz for NR FR1 and </w:t>
      </w:r>
      <w:r>
        <w:rPr>
          <w:lang w:eastAsia="ja-JP"/>
        </w:rPr>
        <w:t xml:space="preserve">400 MHz for NR FR2. </w:t>
      </w:r>
      <w:r w:rsidR="00EB35F9">
        <w:rPr>
          <w:lang w:eastAsia="ja-JP"/>
        </w:rPr>
        <w:t xml:space="preserve">The antenna gain has frequency dependence. Fig. 1 shows the antenna gain of patch antenna for 2 GHz and Fig. 2 shows the antenna gain of patch antenna for 28 GHz. </w:t>
      </w:r>
    </w:p>
    <w:p w14:paraId="61419300" w14:textId="77777777" w:rsidR="00E47C00" w:rsidRDefault="00E47C00" w:rsidP="007B7661">
      <w:pPr>
        <w:rPr>
          <w:lang w:eastAsia="ja-JP"/>
        </w:rPr>
      </w:pPr>
    </w:p>
    <w:p w14:paraId="4AFFDF0B" w14:textId="6080B88D" w:rsidR="00E47C00" w:rsidRDefault="0074531A" w:rsidP="0074531A">
      <w:pPr>
        <w:jc w:val="center"/>
        <w:rPr>
          <w:lang w:eastAsia="ja-JP"/>
        </w:rPr>
      </w:pPr>
      <w:r w:rsidRPr="0074531A">
        <w:rPr>
          <w:noProof/>
          <w:lang w:val="en-US" w:eastAsia="ja-JP"/>
        </w:rPr>
        <w:drawing>
          <wp:inline distT="0" distB="0" distL="0" distR="0" wp14:anchorId="214F817C" wp14:editId="7D8CE114">
            <wp:extent cx="5047843" cy="2588079"/>
            <wp:effectExtent l="0" t="0" r="635"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0328" cy="2589353"/>
                    </a:xfrm>
                    <a:prstGeom prst="rect">
                      <a:avLst/>
                    </a:prstGeom>
                    <a:noFill/>
                    <a:ln>
                      <a:noFill/>
                    </a:ln>
                  </pic:spPr>
                </pic:pic>
              </a:graphicData>
            </a:graphic>
          </wp:inline>
        </w:drawing>
      </w:r>
    </w:p>
    <w:p w14:paraId="423E78A1" w14:textId="6FA2D0A6" w:rsidR="00E47C00" w:rsidRDefault="00E47C00" w:rsidP="0074531A">
      <w:pPr>
        <w:jc w:val="center"/>
        <w:rPr>
          <w:lang w:eastAsia="ja-JP"/>
        </w:rPr>
      </w:pPr>
      <w:r>
        <w:rPr>
          <w:rFonts w:hint="eastAsia"/>
          <w:lang w:eastAsia="ja-JP"/>
        </w:rPr>
        <w:t xml:space="preserve">Fig.1 </w:t>
      </w:r>
      <w:r>
        <w:rPr>
          <w:lang w:eastAsia="ja-JP"/>
        </w:rPr>
        <w:t>Antenna gain of a patch antenna for 2 GHz</w:t>
      </w:r>
    </w:p>
    <w:p w14:paraId="02833D55" w14:textId="7FE7186C" w:rsidR="00E47C00" w:rsidRPr="00E47C00" w:rsidRDefault="0074531A" w:rsidP="0074531A">
      <w:pPr>
        <w:jc w:val="center"/>
        <w:rPr>
          <w:lang w:eastAsia="ja-JP"/>
        </w:rPr>
      </w:pPr>
      <w:r w:rsidRPr="0074531A">
        <w:rPr>
          <w:noProof/>
          <w:lang w:val="en-US" w:eastAsia="ja-JP"/>
        </w:rPr>
        <w:drawing>
          <wp:inline distT="0" distB="0" distL="0" distR="0" wp14:anchorId="5FA0D12E" wp14:editId="3785CBEB">
            <wp:extent cx="4563745" cy="2734945"/>
            <wp:effectExtent l="0" t="0" r="8255"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3745" cy="2734945"/>
                    </a:xfrm>
                    <a:prstGeom prst="rect">
                      <a:avLst/>
                    </a:prstGeom>
                    <a:noFill/>
                    <a:ln>
                      <a:noFill/>
                    </a:ln>
                  </pic:spPr>
                </pic:pic>
              </a:graphicData>
            </a:graphic>
          </wp:inline>
        </w:drawing>
      </w:r>
    </w:p>
    <w:p w14:paraId="171DCB7D" w14:textId="7026066E" w:rsidR="00E47C00" w:rsidRDefault="00E47C00" w:rsidP="0074531A">
      <w:pPr>
        <w:jc w:val="center"/>
        <w:rPr>
          <w:lang w:eastAsia="ja-JP"/>
        </w:rPr>
      </w:pPr>
      <w:r>
        <w:rPr>
          <w:lang w:eastAsia="ja-JP"/>
        </w:rPr>
        <w:t xml:space="preserve">Fig.2 Antenna </w:t>
      </w:r>
      <w:proofErr w:type="gramStart"/>
      <w:r>
        <w:rPr>
          <w:lang w:eastAsia="ja-JP"/>
        </w:rPr>
        <w:t>gain</w:t>
      </w:r>
      <w:proofErr w:type="gramEnd"/>
      <w:r>
        <w:rPr>
          <w:lang w:eastAsia="ja-JP"/>
        </w:rPr>
        <w:t xml:space="preserve"> of a patch antenna for 28 GHz.</w:t>
      </w:r>
    </w:p>
    <w:p w14:paraId="2F374152" w14:textId="77777777" w:rsidR="00E47C00" w:rsidRDefault="00E47C00" w:rsidP="007B7661">
      <w:pPr>
        <w:rPr>
          <w:lang w:eastAsia="ja-JP"/>
        </w:rPr>
      </w:pPr>
    </w:p>
    <w:p w14:paraId="079617AB" w14:textId="77777777" w:rsidR="00E47C00" w:rsidRDefault="00E47C00" w:rsidP="007B7661">
      <w:pPr>
        <w:rPr>
          <w:lang w:eastAsia="ja-JP"/>
        </w:rPr>
      </w:pPr>
    </w:p>
    <w:p w14:paraId="603F090C" w14:textId="0E549A7E" w:rsidR="00EB35F9" w:rsidRDefault="00EB35F9" w:rsidP="007B7661">
      <w:pPr>
        <w:rPr>
          <w:lang w:eastAsia="ja-JP"/>
        </w:rPr>
      </w:pPr>
      <w:r>
        <w:rPr>
          <w:lang w:eastAsia="ja-JP"/>
        </w:rPr>
        <w:t xml:space="preserve">As shown on these figures, antenna gain varies depending on the frequency and the gain at the frequency </w:t>
      </w:r>
      <w:r w:rsidR="005E0ABF">
        <w:rPr>
          <w:rFonts w:hint="eastAsia"/>
          <w:lang w:eastAsia="ja-JP"/>
        </w:rPr>
        <w:t xml:space="preserve">200MHz or </w:t>
      </w:r>
      <w:r>
        <w:rPr>
          <w:lang w:eastAsia="ja-JP"/>
        </w:rPr>
        <w:t>400 MHz away from 2 GHz or 28 GHz is smaller than the gain at 2 GHz or 28 GHz</w:t>
      </w:r>
      <w:r w:rsidR="005E0ABF">
        <w:rPr>
          <w:rFonts w:hint="eastAsia"/>
          <w:lang w:eastAsia="ja-JP"/>
        </w:rPr>
        <w:t>, respectively</w:t>
      </w:r>
      <w:r>
        <w:rPr>
          <w:lang w:eastAsia="ja-JP"/>
        </w:rPr>
        <w:t>. Therefore</w:t>
      </w:r>
      <w:r w:rsidR="00CE02DD">
        <w:rPr>
          <w:lang w:eastAsia="ja-JP"/>
        </w:rPr>
        <w:t xml:space="preserve">, </w:t>
      </w:r>
      <w:r w:rsidR="00ED789D">
        <w:rPr>
          <w:lang w:eastAsia="ja-JP"/>
        </w:rPr>
        <w:t>it is possible that actual D</w:t>
      </w:r>
      <w:r w:rsidR="00ED789D" w:rsidRPr="00B6282D">
        <w:rPr>
          <w:vertAlign w:val="subscript"/>
          <w:lang w:eastAsia="ja-JP"/>
        </w:rPr>
        <w:t>EUT</w:t>
      </w:r>
      <w:r w:rsidR="00ED789D">
        <w:rPr>
          <w:lang w:eastAsia="ja-JP"/>
        </w:rPr>
        <w:t xml:space="preserve"> for the ACLR frequency range is slightly smaller than that for the desired signal frequency range</w:t>
      </w:r>
      <w:r w:rsidR="00745FA4">
        <w:rPr>
          <w:lang w:eastAsia="ja-JP"/>
        </w:rPr>
        <w:t xml:space="preserve"> even though D</w:t>
      </w:r>
      <w:r w:rsidR="00745FA4" w:rsidRPr="00745FA4">
        <w:rPr>
          <w:vertAlign w:val="subscript"/>
          <w:lang w:eastAsia="ja-JP"/>
        </w:rPr>
        <w:t>EUT</w:t>
      </w:r>
      <w:r w:rsidR="00745FA4">
        <w:rPr>
          <w:lang w:eastAsia="ja-JP"/>
        </w:rPr>
        <w:t xml:space="preserve"> for ACLR is equivalent to D</w:t>
      </w:r>
      <w:r w:rsidR="00745FA4" w:rsidRPr="00745FA4">
        <w:rPr>
          <w:vertAlign w:val="subscript"/>
          <w:lang w:eastAsia="ja-JP"/>
        </w:rPr>
        <w:t>EUT</w:t>
      </w:r>
      <w:r w:rsidR="00745FA4">
        <w:rPr>
          <w:lang w:eastAsia="ja-JP"/>
        </w:rPr>
        <w:t xml:space="preserve"> for desired signal</w:t>
      </w:r>
      <w:r w:rsidR="00ED789D">
        <w:rPr>
          <w:lang w:eastAsia="ja-JP"/>
        </w:rPr>
        <w:t xml:space="preserve">. </w:t>
      </w:r>
    </w:p>
    <w:p w14:paraId="70E29607" w14:textId="77777777" w:rsidR="00EB35F9" w:rsidRDefault="00EB35F9" w:rsidP="007B7661">
      <w:pPr>
        <w:rPr>
          <w:lang w:eastAsia="ja-JP"/>
        </w:rPr>
      </w:pPr>
    </w:p>
    <w:p w14:paraId="5A470C68" w14:textId="6A461E91" w:rsidR="00EB35F9" w:rsidRPr="00EB35F9" w:rsidRDefault="00EB35F9" w:rsidP="007B7661">
      <w:pPr>
        <w:rPr>
          <w:u w:val="single"/>
          <w:lang w:eastAsia="ja-JP"/>
        </w:rPr>
      </w:pPr>
      <w:r w:rsidRPr="00EB35F9">
        <w:rPr>
          <w:rFonts w:hint="eastAsia"/>
          <w:u w:val="single"/>
          <w:lang w:eastAsia="ja-JP"/>
        </w:rPr>
        <w:t>Observation</w:t>
      </w:r>
      <w:r w:rsidRPr="00EB35F9">
        <w:rPr>
          <w:u w:val="single"/>
          <w:lang w:eastAsia="ja-JP"/>
        </w:rPr>
        <w:t>2</w:t>
      </w:r>
      <w:r w:rsidRPr="00EB35F9">
        <w:rPr>
          <w:rFonts w:hint="eastAsia"/>
          <w:u w:val="single"/>
          <w:lang w:eastAsia="ja-JP"/>
        </w:rPr>
        <w:t>: D</w:t>
      </w:r>
      <w:r w:rsidRPr="00EB35F9">
        <w:rPr>
          <w:rFonts w:hint="eastAsia"/>
          <w:u w:val="single"/>
          <w:vertAlign w:val="subscript"/>
          <w:lang w:eastAsia="ja-JP"/>
        </w:rPr>
        <w:t>EUT</w:t>
      </w:r>
      <w:r w:rsidRPr="00EB35F9">
        <w:rPr>
          <w:rFonts w:hint="eastAsia"/>
          <w:u w:val="single"/>
          <w:lang w:eastAsia="ja-JP"/>
        </w:rPr>
        <w:t xml:space="preserve"> for ACLR </w:t>
      </w:r>
      <w:r w:rsidRPr="00EB35F9">
        <w:rPr>
          <w:u w:val="single"/>
          <w:lang w:eastAsia="ja-JP"/>
        </w:rPr>
        <w:t>can be smaller than D</w:t>
      </w:r>
      <w:r w:rsidRPr="00EB35F9">
        <w:rPr>
          <w:u w:val="single"/>
          <w:vertAlign w:val="subscript"/>
          <w:lang w:eastAsia="ja-JP"/>
        </w:rPr>
        <w:t>EUT</w:t>
      </w:r>
      <w:r w:rsidRPr="00EB35F9">
        <w:rPr>
          <w:u w:val="single"/>
          <w:lang w:eastAsia="ja-JP"/>
        </w:rPr>
        <w:t xml:space="preserve"> for desired signal.</w:t>
      </w:r>
    </w:p>
    <w:p w14:paraId="7C60E10E" w14:textId="77777777" w:rsidR="00EB35F9" w:rsidRDefault="00EB35F9" w:rsidP="007B7661">
      <w:pPr>
        <w:rPr>
          <w:lang w:eastAsia="ja-JP"/>
        </w:rPr>
      </w:pPr>
    </w:p>
    <w:p w14:paraId="31B35EAA" w14:textId="3FA28EA4" w:rsidR="005C61BA" w:rsidRDefault="00ED789D" w:rsidP="007B7661">
      <w:pPr>
        <w:rPr>
          <w:lang w:eastAsia="ja-JP"/>
        </w:rPr>
      </w:pPr>
      <w:r>
        <w:rPr>
          <w:lang w:eastAsia="ja-JP"/>
        </w:rPr>
        <w:t xml:space="preserve">If the </w:t>
      </w:r>
      <w:r w:rsidR="00B6282D">
        <w:rPr>
          <w:lang w:eastAsia="ja-JP"/>
        </w:rPr>
        <w:t xml:space="preserve">actual </w:t>
      </w:r>
      <w:r>
        <w:rPr>
          <w:lang w:eastAsia="ja-JP"/>
        </w:rPr>
        <w:t>directivity for ACLR is smaller than D</w:t>
      </w:r>
      <w:r w:rsidRPr="00B6282D">
        <w:rPr>
          <w:vertAlign w:val="subscript"/>
          <w:lang w:eastAsia="ja-JP"/>
        </w:rPr>
        <w:t>EUT</w:t>
      </w:r>
      <w:r>
        <w:rPr>
          <w:lang w:eastAsia="ja-JP"/>
        </w:rPr>
        <w:t xml:space="preserve"> for the desired signal, the estimated TRP of ACLR could be smaller than actual TRP </w:t>
      </w:r>
      <w:r w:rsidR="00B6282D">
        <w:rPr>
          <w:lang w:eastAsia="ja-JP"/>
        </w:rPr>
        <w:t>of ACLR</w:t>
      </w:r>
      <w:r>
        <w:rPr>
          <w:lang w:eastAsia="ja-JP"/>
        </w:rPr>
        <w:t xml:space="preserve"> </w:t>
      </w:r>
      <w:r w:rsidR="00B6282D">
        <w:rPr>
          <w:lang w:eastAsia="ja-JP"/>
        </w:rPr>
        <w:t>when</w:t>
      </w:r>
      <w:r>
        <w:rPr>
          <w:lang w:eastAsia="ja-JP"/>
        </w:rPr>
        <w:t xml:space="preserve"> we uses the D</w:t>
      </w:r>
      <w:r w:rsidRPr="00B6282D">
        <w:rPr>
          <w:vertAlign w:val="subscript"/>
          <w:lang w:eastAsia="ja-JP"/>
        </w:rPr>
        <w:t>EUT</w:t>
      </w:r>
      <w:r>
        <w:rPr>
          <w:lang w:eastAsia="ja-JP"/>
        </w:rPr>
        <w:t xml:space="preserve"> for the desired signal to calculate TRP. Since the ACLR is a regulatory requirement, it is not allowed </w:t>
      </w:r>
      <w:r w:rsidR="00901F93">
        <w:rPr>
          <w:lang w:eastAsia="ja-JP"/>
        </w:rPr>
        <w:t>to under estimate the value.</w:t>
      </w:r>
    </w:p>
    <w:p w14:paraId="33DDC99B" w14:textId="5E8C18D9" w:rsidR="00901F93" w:rsidRDefault="00901F93" w:rsidP="007B7661">
      <w:pPr>
        <w:rPr>
          <w:lang w:eastAsia="ja-JP"/>
        </w:rPr>
      </w:pPr>
    </w:p>
    <w:p w14:paraId="3FA218FF" w14:textId="56486C93" w:rsidR="00901F93" w:rsidRDefault="00901F93" w:rsidP="007B7661">
      <w:pPr>
        <w:rPr>
          <w:lang w:eastAsia="ja-JP"/>
        </w:rPr>
      </w:pPr>
    </w:p>
    <w:p w14:paraId="3F3FA79F" w14:textId="1F0F9651" w:rsidR="00901F93" w:rsidRPr="00EB35F9" w:rsidRDefault="00901F93" w:rsidP="007B7661">
      <w:pPr>
        <w:rPr>
          <w:u w:val="single"/>
          <w:lang w:eastAsia="ja-JP"/>
        </w:rPr>
      </w:pPr>
      <w:r w:rsidRPr="00EB35F9">
        <w:rPr>
          <w:u w:val="single"/>
          <w:lang w:eastAsia="ja-JP"/>
        </w:rPr>
        <w:t>Observation</w:t>
      </w:r>
      <w:r w:rsidR="00EB35F9" w:rsidRPr="00EB35F9">
        <w:rPr>
          <w:u w:val="single"/>
          <w:lang w:eastAsia="ja-JP"/>
        </w:rPr>
        <w:t>3</w:t>
      </w:r>
      <w:r w:rsidRPr="00EB35F9">
        <w:rPr>
          <w:u w:val="single"/>
          <w:lang w:eastAsia="ja-JP"/>
        </w:rPr>
        <w:t>: ACLR is regulatory requirement and the value of ACLR shall not under estimate.</w:t>
      </w:r>
    </w:p>
    <w:p w14:paraId="20E7F340" w14:textId="7D6BA9B3" w:rsidR="00901F93" w:rsidRDefault="00901F93" w:rsidP="007B7661">
      <w:pPr>
        <w:rPr>
          <w:lang w:eastAsia="ja-JP"/>
        </w:rPr>
      </w:pPr>
    </w:p>
    <w:p w14:paraId="6A4BEC41" w14:textId="204C76B5" w:rsidR="00901F93" w:rsidRPr="00901F93" w:rsidRDefault="00901F93" w:rsidP="007B7661">
      <w:pPr>
        <w:rPr>
          <w:lang w:eastAsia="ja-JP"/>
        </w:rPr>
      </w:pPr>
      <w:r>
        <w:rPr>
          <w:lang w:eastAsia="ja-JP"/>
        </w:rPr>
        <w:lastRenderedPageBreak/>
        <w:t>From these perspe</w:t>
      </w:r>
      <w:r w:rsidR="00CC1B19">
        <w:rPr>
          <w:lang w:eastAsia="ja-JP"/>
        </w:rPr>
        <w:t>ctive, we propose to introduce a</w:t>
      </w:r>
      <w:r>
        <w:rPr>
          <w:lang w:eastAsia="ja-JP"/>
        </w:rPr>
        <w:t xml:space="preserve"> margin </w:t>
      </w:r>
      <w:r w:rsidR="00CC1B19">
        <w:rPr>
          <w:lang w:eastAsia="ja-JP"/>
        </w:rPr>
        <w:t>(</w:t>
      </w:r>
      <w:r w:rsidR="00CC1B19" w:rsidRPr="00901F93">
        <w:rPr>
          <w:rFonts w:ascii="Symbol" w:hAnsi="Symbol"/>
          <w:lang w:eastAsia="ja-JP"/>
        </w:rPr>
        <w:t></w:t>
      </w:r>
      <w:r w:rsidR="00CC1B19" w:rsidRPr="00901F93">
        <w:rPr>
          <w:vertAlign w:val="subscript"/>
          <w:lang w:eastAsia="ja-JP"/>
        </w:rPr>
        <w:t>DEUT</w:t>
      </w:r>
      <w:proofErr w:type="gramStart"/>
      <w:r w:rsidR="00CC1B19" w:rsidRPr="00901F93">
        <w:rPr>
          <w:vertAlign w:val="subscript"/>
          <w:lang w:eastAsia="ja-JP"/>
        </w:rPr>
        <w:t>,ACLR</w:t>
      </w:r>
      <w:proofErr w:type="gramEnd"/>
      <w:r w:rsidR="00CC1B19" w:rsidRPr="00901F93">
        <w:rPr>
          <w:lang w:eastAsia="ja-JP"/>
        </w:rPr>
        <w:t>)</w:t>
      </w:r>
      <w:r w:rsidR="00CC1B19">
        <w:rPr>
          <w:lang w:eastAsia="ja-JP"/>
        </w:rPr>
        <w:t xml:space="preserve"> </w:t>
      </w:r>
      <w:r>
        <w:rPr>
          <w:lang w:eastAsia="ja-JP"/>
        </w:rPr>
        <w:t>in D</w:t>
      </w:r>
      <w:r w:rsidRPr="00CC1B19">
        <w:rPr>
          <w:vertAlign w:val="subscript"/>
          <w:lang w:eastAsia="ja-JP"/>
        </w:rPr>
        <w:t>EUT</w:t>
      </w:r>
      <w:r>
        <w:rPr>
          <w:lang w:eastAsia="ja-JP"/>
        </w:rPr>
        <w:t xml:space="preserve"> for ACLR </w:t>
      </w:r>
      <w:r w:rsidR="00CC1B19">
        <w:rPr>
          <w:lang w:eastAsia="ja-JP"/>
        </w:rPr>
        <w:t>(D</w:t>
      </w:r>
      <w:r w:rsidR="00CC1B19" w:rsidRPr="00901F93">
        <w:rPr>
          <w:vertAlign w:val="subscript"/>
          <w:lang w:eastAsia="ja-JP"/>
        </w:rPr>
        <w:t>EUT,ACLR</w:t>
      </w:r>
      <w:r w:rsidR="00CC1B19">
        <w:rPr>
          <w:lang w:eastAsia="ja-JP"/>
        </w:rPr>
        <w:t xml:space="preserve">) </w:t>
      </w:r>
      <w:r>
        <w:rPr>
          <w:lang w:eastAsia="ja-JP"/>
        </w:rPr>
        <w:t xml:space="preserve">and </w:t>
      </w:r>
      <w:r w:rsidR="00CC1B19">
        <w:rPr>
          <w:lang w:eastAsia="ja-JP"/>
        </w:rPr>
        <w:t>D</w:t>
      </w:r>
      <w:r w:rsidR="00CC1B19" w:rsidRPr="00901F93">
        <w:rPr>
          <w:vertAlign w:val="subscript"/>
          <w:lang w:eastAsia="ja-JP"/>
        </w:rPr>
        <w:t>EUT,ACLR</w:t>
      </w:r>
      <w:r>
        <w:rPr>
          <w:lang w:eastAsia="ja-JP"/>
        </w:rPr>
        <w:t xml:space="preserve">  is defined by D</w:t>
      </w:r>
      <w:r w:rsidRPr="00901F93">
        <w:rPr>
          <w:vertAlign w:val="subscript"/>
          <w:lang w:eastAsia="ja-JP"/>
        </w:rPr>
        <w:t>EUT</w:t>
      </w:r>
      <w:r>
        <w:rPr>
          <w:vertAlign w:val="subscript"/>
          <w:lang w:eastAsia="ja-JP"/>
        </w:rPr>
        <w:t>,</w:t>
      </w:r>
      <w:r w:rsidRPr="00901F93">
        <w:rPr>
          <w:vertAlign w:val="subscript"/>
          <w:lang w:eastAsia="ja-JP"/>
        </w:rPr>
        <w:t>ACLR</w:t>
      </w:r>
      <w:r>
        <w:rPr>
          <w:lang w:eastAsia="ja-JP"/>
        </w:rPr>
        <w:t xml:space="preserve"> = D</w:t>
      </w:r>
      <w:r w:rsidRPr="00CC1B19">
        <w:rPr>
          <w:vertAlign w:val="subscript"/>
          <w:lang w:eastAsia="ja-JP"/>
        </w:rPr>
        <w:t>EUT</w:t>
      </w:r>
      <w:r>
        <w:rPr>
          <w:lang w:eastAsia="ja-JP"/>
        </w:rPr>
        <w:t xml:space="preserve"> - </w:t>
      </w:r>
      <w:r w:rsidRPr="00901F93">
        <w:rPr>
          <w:rFonts w:ascii="Symbol" w:hAnsi="Symbol"/>
          <w:lang w:eastAsia="ja-JP"/>
        </w:rPr>
        <w:t></w:t>
      </w:r>
      <w:r w:rsidRPr="00901F93">
        <w:rPr>
          <w:vertAlign w:val="subscript"/>
          <w:lang w:eastAsia="ja-JP"/>
        </w:rPr>
        <w:t>DEUT,ACLR</w:t>
      </w:r>
      <w:r>
        <w:rPr>
          <w:lang w:eastAsia="ja-JP"/>
        </w:rPr>
        <w:t>.</w:t>
      </w:r>
    </w:p>
    <w:p w14:paraId="683850B8" w14:textId="537D8F30" w:rsidR="00901F93" w:rsidRPr="00901F93" w:rsidRDefault="00901F93" w:rsidP="007B7661">
      <w:pPr>
        <w:rPr>
          <w:vertAlign w:val="subscript"/>
          <w:lang w:eastAsia="ja-JP"/>
        </w:rPr>
      </w:pPr>
    </w:p>
    <w:p w14:paraId="12EB174E" w14:textId="34065BA5" w:rsidR="00901F93" w:rsidRPr="00EB35F9" w:rsidRDefault="00901F93" w:rsidP="007B7661">
      <w:pPr>
        <w:rPr>
          <w:b/>
          <w:lang w:eastAsia="ja-JP"/>
        </w:rPr>
      </w:pPr>
      <w:r w:rsidRPr="00EB35F9">
        <w:rPr>
          <w:rFonts w:hint="eastAsia"/>
          <w:b/>
          <w:lang w:eastAsia="ja-JP"/>
        </w:rPr>
        <w:t>Proposal</w:t>
      </w:r>
      <w:r w:rsidR="00EB35F9" w:rsidRPr="00EB35F9">
        <w:rPr>
          <w:b/>
          <w:lang w:eastAsia="ja-JP"/>
        </w:rPr>
        <w:t>3</w:t>
      </w:r>
      <w:r w:rsidRPr="00EB35F9">
        <w:rPr>
          <w:rFonts w:hint="eastAsia"/>
          <w:b/>
          <w:lang w:eastAsia="ja-JP"/>
        </w:rPr>
        <w:t xml:space="preserve">: Use </w:t>
      </w:r>
      <w:r w:rsidRPr="00EB35F9">
        <w:rPr>
          <w:b/>
          <w:lang w:eastAsia="ja-JP"/>
        </w:rPr>
        <w:t>D</w:t>
      </w:r>
      <w:r w:rsidRPr="00EB35F9">
        <w:rPr>
          <w:b/>
          <w:vertAlign w:val="subscript"/>
          <w:lang w:eastAsia="ja-JP"/>
        </w:rPr>
        <w:t>EUT</w:t>
      </w:r>
      <w:proofErr w:type="gramStart"/>
      <w:r w:rsidRPr="00EB35F9">
        <w:rPr>
          <w:b/>
          <w:vertAlign w:val="subscript"/>
          <w:lang w:eastAsia="ja-JP"/>
        </w:rPr>
        <w:t>,ACLR</w:t>
      </w:r>
      <w:proofErr w:type="gramEnd"/>
      <w:r w:rsidRPr="00EB35F9">
        <w:rPr>
          <w:b/>
          <w:lang w:eastAsia="ja-JP"/>
        </w:rPr>
        <w:t xml:space="preserve"> = D</w:t>
      </w:r>
      <w:r w:rsidRPr="00EB35F9">
        <w:rPr>
          <w:b/>
          <w:vertAlign w:val="subscript"/>
          <w:lang w:eastAsia="ja-JP"/>
        </w:rPr>
        <w:t>EUT</w:t>
      </w:r>
      <w:r w:rsidRPr="00EB35F9">
        <w:rPr>
          <w:b/>
          <w:lang w:eastAsia="ja-JP"/>
        </w:rPr>
        <w:t xml:space="preserve"> - </w:t>
      </w:r>
      <w:r w:rsidRPr="00EB35F9">
        <w:rPr>
          <w:rFonts w:ascii="Symbol" w:hAnsi="Symbol"/>
          <w:b/>
          <w:lang w:eastAsia="ja-JP"/>
        </w:rPr>
        <w:t></w:t>
      </w:r>
      <w:r w:rsidRPr="00EB35F9">
        <w:rPr>
          <w:b/>
          <w:vertAlign w:val="subscript"/>
          <w:lang w:eastAsia="ja-JP"/>
        </w:rPr>
        <w:t>DEUT,ACLR</w:t>
      </w:r>
      <w:r w:rsidRPr="00EB35F9">
        <w:rPr>
          <w:b/>
          <w:lang w:eastAsia="ja-JP"/>
        </w:rPr>
        <w:t xml:space="preserve"> for deriving TRP of ACLR when the “beam-based directions” method is used.</w:t>
      </w:r>
      <w:r w:rsidR="00651663" w:rsidRPr="00EB35F9">
        <w:rPr>
          <w:b/>
          <w:lang w:eastAsia="ja-JP"/>
        </w:rPr>
        <w:t xml:space="preserve"> And the criteria to define </w:t>
      </w:r>
      <w:r w:rsidR="00651663" w:rsidRPr="00EB35F9">
        <w:rPr>
          <w:rFonts w:ascii="Symbol" w:hAnsi="Symbol"/>
          <w:b/>
          <w:lang w:eastAsia="ja-JP"/>
        </w:rPr>
        <w:t></w:t>
      </w:r>
      <w:r w:rsidR="00651663" w:rsidRPr="00EB35F9">
        <w:rPr>
          <w:b/>
          <w:vertAlign w:val="subscript"/>
          <w:lang w:eastAsia="ja-JP"/>
        </w:rPr>
        <w:t>DEUT</w:t>
      </w:r>
      <w:proofErr w:type="gramStart"/>
      <w:r w:rsidR="00651663" w:rsidRPr="00EB35F9">
        <w:rPr>
          <w:b/>
          <w:vertAlign w:val="subscript"/>
          <w:lang w:eastAsia="ja-JP"/>
        </w:rPr>
        <w:t>,ACLR</w:t>
      </w:r>
      <w:proofErr w:type="gramEnd"/>
      <w:r w:rsidR="00651663" w:rsidRPr="00EB35F9">
        <w:rPr>
          <w:b/>
          <w:lang w:eastAsia="ja-JP"/>
        </w:rPr>
        <w:t xml:space="preserve"> is FFS</w:t>
      </w:r>
    </w:p>
    <w:p w14:paraId="6CEFEBE8" w14:textId="4B3A26A1" w:rsidR="00901F93" w:rsidRDefault="00901F93" w:rsidP="007B7661">
      <w:pPr>
        <w:rPr>
          <w:lang w:eastAsia="ja-JP"/>
        </w:rPr>
      </w:pPr>
    </w:p>
    <w:p w14:paraId="31625E87" w14:textId="1C3F8EC6" w:rsidR="00901F93" w:rsidRDefault="00901F93" w:rsidP="00901F93">
      <w:pPr>
        <w:rPr>
          <w:lang w:eastAsia="ja-JP"/>
        </w:rPr>
      </w:pPr>
      <w:r>
        <w:rPr>
          <w:lang w:eastAsia="ja-JP"/>
        </w:rPr>
        <w:t xml:space="preserve">And also in this case, </w:t>
      </w:r>
      <w:r>
        <w:rPr>
          <w:rFonts w:hint="eastAsia"/>
          <w:lang w:eastAsia="ja-JP"/>
        </w:rPr>
        <w:t xml:space="preserve">the OTA </w:t>
      </w:r>
      <w:r>
        <w:rPr>
          <w:lang w:eastAsia="ja-JP"/>
        </w:rPr>
        <w:t xml:space="preserve">ACLR shall be measured under the condition that BS emits </w:t>
      </w:r>
      <w:proofErr w:type="spellStart"/>
      <w:r w:rsidR="000C0904">
        <w:rPr>
          <w:lang w:eastAsia="ja-JP"/>
        </w:rPr>
        <w:t>P</w:t>
      </w:r>
      <w:r w:rsidR="000C0904">
        <w:rPr>
          <w:rFonts w:hint="eastAsia"/>
          <w:vertAlign w:val="subscript"/>
          <w:lang w:eastAsia="ja-JP"/>
        </w:rPr>
        <w:t>R</w:t>
      </w:r>
      <w:r w:rsidR="000C0904" w:rsidRPr="00B6282D">
        <w:rPr>
          <w:vertAlign w:val="subscript"/>
          <w:lang w:eastAsia="ja-JP"/>
        </w:rPr>
        <w:t>ated</w:t>
      </w:r>
      <w:r w:rsidRPr="00B6282D">
        <w:rPr>
          <w:vertAlign w:val="subscript"/>
          <w:lang w:eastAsia="ja-JP"/>
        </w:rPr>
        <w:t>,c,EIRP</w:t>
      </w:r>
      <w:proofErr w:type="spellEnd"/>
      <w:r>
        <w:rPr>
          <w:lang w:eastAsia="ja-JP"/>
        </w:rPr>
        <w:t xml:space="preserve"> and </w:t>
      </w:r>
      <w:proofErr w:type="spellStart"/>
      <w:r>
        <w:rPr>
          <w:lang w:eastAsia="ja-JP"/>
        </w:rPr>
        <w:t>P</w:t>
      </w:r>
      <w:r w:rsidR="000C0904">
        <w:rPr>
          <w:rFonts w:hint="eastAsia"/>
          <w:vertAlign w:val="subscript"/>
          <w:lang w:eastAsia="ja-JP"/>
        </w:rPr>
        <w:t>R</w:t>
      </w:r>
      <w:r w:rsidR="005E0ABF">
        <w:rPr>
          <w:vertAlign w:val="subscript"/>
          <w:lang w:eastAsia="ja-JP"/>
        </w:rPr>
        <w:t>ated</w:t>
      </w:r>
      <w:r w:rsidRPr="00B6282D">
        <w:rPr>
          <w:vertAlign w:val="subscript"/>
          <w:lang w:eastAsia="ja-JP"/>
        </w:rPr>
        <w:t>,c,TRP</w:t>
      </w:r>
      <w:proofErr w:type="spellEnd"/>
      <w:r>
        <w:rPr>
          <w:rFonts w:hint="eastAsia"/>
          <w:lang w:eastAsia="ja-JP"/>
        </w:rPr>
        <w:t xml:space="preserve"> </w:t>
      </w:r>
      <w:r>
        <w:rPr>
          <w:lang w:eastAsia="ja-JP"/>
        </w:rPr>
        <w:t>i</w:t>
      </w:r>
      <w:r>
        <w:rPr>
          <w:rFonts w:hint="eastAsia"/>
          <w:lang w:eastAsia="ja-JP"/>
        </w:rPr>
        <w:t>n order to apply the D</w:t>
      </w:r>
      <w:r w:rsidRPr="00B6282D">
        <w:rPr>
          <w:rFonts w:hint="eastAsia"/>
          <w:vertAlign w:val="subscript"/>
          <w:lang w:eastAsia="ja-JP"/>
        </w:rPr>
        <w:t>EUT</w:t>
      </w:r>
      <w:r>
        <w:rPr>
          <w:vertAlign w:val="subscript"/>
          <w:lang w:eastAsia="ja-JP"/>
        </w:rPr>
        <w:t>,ACLR</w:t>
      </w:r>
      <w:r>
        <w:rPr>
          <w:rFonts w:hint="eastAsia"/>
          <w:lang w:eastAsia="ja-JP"/>
        </w:rPr>
        <w:t xml:space="preserve"> </w:t>
      </w:r>
      <w:r>
        <w:rPr>
          <w:lang w:eastAsia="ja-JP"/>
        </w:rPr>
        <w:t>because the D</w:t>
      </w:r>
      <w:r w:rsidRPr="001659B8">
        <w:rPr>
          <w:vertAlign w:val="subscript"/>
          <w:lang w:eastAsia="ja-JP"/>
        </w:rPr>
        <w:t>EUT</w:t>
      </w:r>
      <w:r>
        <w:rPr>
          <w:vertAlign w:val="subscript"/>
          <w:lang w:eastAsia="ja-JP"/>
        </w:rPr>
        <w:t xml:space="preserve"> </w:t>
      </w:r>
      <w:r>
        <w:rPr>
          <w:lang w:eastAsia="ja-JP"/>
        </w:rPr>
        <w:t>in D</w:t>
      </w:r>
      <w:r w:rsidRPr="00901F93">
        <w:rPr>
          <w:vertAlign w:val="subscript"/>
          <w:lang w:eastAsia="ja-JP"/>
        </w:rPr>
        <w:t>EUT,ACLR</w:t>
      </w:r>
      <w:r>
        <w:rPr>
          <w:lang w:eastAsia="ja-JP"/>
        </w:rPr>
        <w:t xml:space="preserve"> is derived by </w:t>
      </w:r>
      <w:proofErr w:type="spellStart"/>
      <w:r w:rsidR="000C0904">
        <w:rPr>
          <w:lang w:eastAsia="ja-JP"/>
        </w:rPr>
        <w:t>P</w:t>
      </w:r>
      <w:r w:rsidR="000C0904">
        <w:rPr>
          <w:rFonts w:hint="eastAsia"/>
          <w:vertAlign w:val="subscript"/>
          <w:lang w:eastAsia="ja-JP"/>
        </w:rPr>
        <w:t>R</w:t>
      </w:r>
      <w:r w:rsidR="000C0904" w:rsidRPr="00B6282D">
        <w:rPr>
          <w:vertAlign w:val="subscript"/>
          <w:lang w:eastAsia="ja-JP"/>
        </w:rPr>
        <w:t>ated</w:t>
      </w:r>
      <w:r w:rsidRPr="00B6282D">
        <w:rPr>
          <w:vertAlign w:val="subscript"/>
          <w:lang w:eastAsia="ja-JP"/>
        </w:rPr>
        <w:t>,c,EIRP</w:t>
      </w:r>
      <w:proofErr w:type="spellEnd"/>
      <w:r>
        <w:rPr>
          <w:lang w:eastAsia="ja-JP"/>
        </w:rPr>
        <w:t xml:space="preserve"> and </w:t>
      </w:r>
      <w:proofErr w:type="spellStart"/>
      <w:r>
        <w:rPr>
          <w:lang w:eastAsia="ja-JP"/>
        </w:rPr>
        <w:t>P</w:t>
      </w:r>
      <w:r w:rsidR="000C0904">
        <w:rPr>
          <w:rFonts w:hint="eastAsia"/>
          <w:vertAlign w:val="subscript"/>
          <w:lang w:eastAsia="ja-JP"/>
        </w:rPr>
        <w:t>R</w:t>
      </w:r>
      <w:r w:rsidR="005E0ABF">
        <w:rPr>
          <w:vertAlign w:val="subscript"/>
          <w:lang w:eastAsia="ja-JP"/>
        </w:rPr>
        <w:t>ated</w:t>
      </w:r>
      <w:r w:rsidRPr="00B6282D">
        <w:rPr>
          <w:vertAlign w:val="subscript"/>
          <w:lang w:eastAsia="ja-JP"/>
        </w:rPr>
        <w:t>,c,TRP</w:t>
      </w:r>
      <w:proofErr w:type="spellEnd"/>
      <w:r>
        <w:rPr>
          <w:lang w:eastAsia="ja-JP"/>
        </w:rPr>
        <w:t>.</w:t>
      </w:r>
    </w:p>
    <w:p w14:paraId="10E8D85D" w14:textId="047172AE" w:rsidR="00901F93" w:rsidRDefault="00901F93" w:rsidP="007B7661">
      <w:pPr>
        <w:rPr>
          <w:lang w:eastAsia="ja-JP"/>
        </w:rPr>
      </w:pPr>
    </w:p>
    <w:p w14:paraId="0F492EE4" w14:textId="6BFAD698" w:rsidR="00901F93" w:rsidRDefault="00901F93" w:rsidP="007B7661">
      <w:pPr>
        <w:rPr>
          <w:b/>
          <w:lang w:eastAsia="ja-JP"/>
        </w:rPr>
      </w:pPr>
      <w:r w:rsidRPr="00DB0C2A">
        <w:rPr>
          <w:b/>
          <w:lang w:eastAsia="ja-JP"/>
        </w:rPr>
        <w:t xml:space="preserve">Proposal </w:t>
      </w:r>
      <w:r w:rsidR="00EB35F9">
        <w:rPr>
          <w:b/>
          <w:lang w:eastAsia="ja-JP"/>
        </w:rPr>
        <w:t>4</w:t>
      </w:r>
      <w:r w:rsidRPr="00DB0C2A">
        <w:rPr>
          <w:b/>
          <w:lang w:eastAsia="ja-JP"/>
        </w:rPr>
        <w:t xml:space="preserve">: BS shall set to the condition to emit </w:t>
      </w:r>
      <w:proofErr w:type="spellStart"/>
      <w:r w:rsidR="000C0904" w:rsidRPr="00DB0C2A">
        <w:rPr>
          <w:b/>
          <w:lang w:eastAsia="ja-JP"/>
        </w:rPr>
        <w:t>P</w:t>
      </w:r>
      <w:r w:rsidR="000C0904">
        <w:rPr>
          <w:rFonts w:hint="eastAsia"/>
          <w:b/>
          <w:vertAlign w:val="subscript"/>
          <w:lang w:eastAsia="ja-JP"/>
        </w:rPr>
        <w:t>R</w:t>
      </w:r>
      <w:r w:rsidR="000C0904" w:rsidRPr="00B6282D">
        <w:rPr>
          <w:b/>
          <w:vertAlign w:val="subscript"/>
          <w:lang w:eastAsia="ja-JP"/>
        </w:rPr>
        <w:t>ated</w:t>
      </w:r>
      <w:proofErr w:type="gramStart"/>
      <w:r>
        <w:rPr>
          <w:b/>
          <w:vertAlign w:val="subscript"/>
          <w:lang w:eastAsia="ja-JP"/>
        </w:rPr>
        <w:t>,</w:t>
      </w:r>
      <w:r w:rsidRPr="00B6282D">
        <w:rPr>
          <w:b/>
          <w:vertAlign w:val="subscript"/>
          <w:lang w:eastAsia="ja-JP"/>
        </w:rPr>
        <w:t>c</w:t>
      </w:r>
      <w:r>
        <w:rPr>
          <w:b/>
          <w:vertAlign w:val="subscript"/>
          <w:lang w:eastAsia="ja-JP"/>
        </w:rPr>
        <w:t>,</w:t>
      </w:r>
      <w:r w:rsidRPr="00B6282D">
        <w:rPr>
          <w:b/>
          <w:vertAlign w:val="subscript"/>
          <w:lang w:eastAsia="ja-JP"/>
        </w:rPr>
        <w:t>EIRP</w:t>
      </w:r>
      <w:proofErr w:type="spellEnd"/>
      <w:proofErr w:type="gramEnd"/>
      <w:r w:rsidRPr="00DB0C2A">
        <w:rPr>
          <w:b/>
          <w:lang w:eastAsia="ja-JP"/>
        </w:rPr>
        <w:t xml:space="preserve"> and </w:t>
      </w:r>
      <w:proofErr w:type="spellStart"/>
      <w:r w:rsidRPr="00DB0C2A">
        <w:rPr>
          <w:b/>
          <w:lang w:eastAsia="ja-JP"/>
        </w:rPr>
        <w:t>P</w:t>
      </w:r>
      <w:r w:rsidR="000C0904">
        <w:rPr>
          <w:rFonts w:hint="eastAsia"/>
          <w:b/>
          <w:vertAlign w:val="subscript"/>
          <w:lang w:eastAsia="ja-JP"/>
        </w:rPr>
        <w:t>R</w:t>
      </w:r>
      <w:r w:rsidR="005E0ABF">
        <w:rPr>
          <w:b/>
          <w:vertAlign w:val="subscript"/>
          <w:lang w:eastAsia="ja-JP"/>
        </w:rPr>
        <w:t>ated</w:t>
      </w:r>
      <w:r>
        <w:rPr>
          <w:b/>
          <w:vertAlign w:val="subscript"/>
          <w:lang w:eastAsia="ja-JP"/>
        </w:rPr>
        <w:t>,</w:t>
      </w:r>
      <w:r>
        <w:rPr>
          <w:rFonts w:hint="eastAsia"/>
          <w:b/>
          <w:vertAlign w:val="subscript"/>
          <w:lang w:eastAsia="ja-JP"/>
        </w:rPr>
        <w:t>c</w:t>
      </w:r>
      <w:r>
        <w:rPr>
          <w:b/>
          <w:vertAlign w:val="subscript"/>
          <w:lang w:eastAsia="ja-JP"/>
        </w:rPr>
        <w:t>,</w:t>
      </w:r>
      <w:r w:rsidRPr="00B6282D">
        <w:rPr>
          <w:b/>
          <w:vertAlign w:val="subscript"/>
          <w:lang w:eastAsia="ja-JP"/>
        </w:rPr>
        <w:t>TRP</w:t>
      </w:r>
      <w:proofErr w:type="spellEnd"/>
      <w:r w:rsidRPr="00DB0C2A">
        <w:rPr>
          <w:b/>
          <w:lang w:eastAsia="ja-JP"/>
        </w:rPr>
        <w:t xml:space="preserve"> during the test of OTA </w:t>
      </w:r>
      <w:r>
        <w:rPr>
          <w:b/>
          <w:lang w:eastAsia="ja-JP"/>
        </w:rPr>
        <w:t>ACLR</w:t>
      </w:r>
      <w:r w:rsidRPr="00DB0C2A">
        <w:rPr>
          <w:b/>
          <w:lang w:eastAsia="ja-JP"/>
        </w:rPr>
        <w:t xml:space="preserve"> if the “beam-based directions” method </w:t>
      </w:r>
      <w:r>
        <w:rPr>
          <w:b/>
          <w:lang w:eastAsia="ja-JP"/>
        </w:rPr>
        <w:t>is chosen to derive TPR of desired signal</w:t>
      </w:r>
      <w:r w:rsidRPr="00DB0C2A">
        <w:rPr>
          <w:b/>
          <w:lang w:eastAsia="ja-JP"/>
        </w:rPr>
        <w:t>.</w:t>
      </w:r>
    </w:p>
    <w:p w14:paraId="628D2A2B" w14:textId="3B5425E2" w:rsidR="00901F93" w:rsidRDefault="00901F93" w:rsidP="007B7661">
      <w:pPr>
        <w:rPr>
          <w:b/>
          <w:lang w:eastAsia="ja-JP"/>
        </w:rPr>
      </w:pPr>
    </w:p>
    <w:p w14:paraId="263E1576" w14:textId="77777777" w:rsidR="00901F93" w:rsidRDefault="00901F93" w:rsidP="007B7661">
      <w:pPr>
        <w:rPr>
          <w:b/>
          <w:lang w:eastAsia="ja-JP"/>
        </w:rPr>
      </w:pPr>
    </w:p>
    <w:p w14:paraId="76A537A1" w14:textId="3FB1449A" w:rsidR="00901F93" w:rsidRPr="007903A8" w:rsidRDefault="00901F93" w:rsidP="00901F93">
      <w:pPr>
        <w:pStyle w:val="1"/>
        <w:rPr>
          <w:b w:val="0"/>
          <w:sz w:val="28"/>
        </w:rPr>
      </w:pPr>
      <w:r>
        <w:rPr>
          <w:b w:val="0"/>
          <w:sz w:val="28"/>
          <w:lang w:eastAsia="ja-JP"/>
        </w:rPr>
        <w:t>4</w:t>
      </w:r>
      <w:r w:rsidRPr="007903A8">
        <w:rPr>
          <w:b w:val="0"/>
          <w:sz w:val="28"/>
          <w:lang w:eastAsia="ja-JP"/>
        </w:rPr>
        <w:t xml:space="preserve">. </w:t>
      </w:r>
      <w:r>
        <w:rPr>
          <w:b w:val="0"/>
          <w:sz w:val="28"/>
          <w:lang w:eastAsia="ja-JP"/>
        </w:rPr>
        <w:t>D</w:t>
      </w:r>
      <w:r w:rsidRPr="00DB0C2A">
        <w:rPr>
          <w:b w:val="0"/>
          <w:sz w:val="28"/>
          <w:vertAlign w:val="subscript"/>
          <w:lang w:eastAsia="ja-JP"/>
        </w:rPr>
        <w:t>EUT</w:t>
      </w:r>
      <w:r>
        <w:rPr>
          <w:b w:val="0"/>
          <w:sz w:val="28"/>
          <w:lang w:eastAsia="ja-JP"/>
        </w:rPr>
        <w:t xml:space="preserve"> for OBUE</w:t>
      </w:r>
    </w:p>
    <w:p w14:paraId="0C8A5D12" w14:textId="3FACA151" w:rsidR="00745FA4" w:rsidRDefault="00745FA4" w:rsidP="00745FA4">
      <w:pPr>
        <w:rPr>
          <w:lang w:eastAsia="ja-JP"/>
        </w:rPr>
      </w:pPr>
      <w:r>
        <w:rPr>
          <w:rFonts w:hint="eastAsia"/>
          <w:lang w:eastAsia="ja-JP"/>
        </w:rPr>
        <w:t xml:space="preserve">The </w:t>
      </w:r>
      <w:r>
        <w:rPr>
          <w:lang w:eastAsia="ja-JP"/>
        </w:rPr>
        <w:t>OBUE</w:t>
      </w:r>
      <w:r>
        <w:rPr>
          <w:rFonts w:hint="eastAsia"/>
          <w:lang w:eastAsia="ja-JP"/>
        </w:rPr>
        <w:t xml:space="preserve"> is </w:t>
      </w:r>
      <w:r>
        <w:rPr>
          <w:lang w:eastAsia="ja-JP"/>
        </w:rPr>
        <w:t xml:space="preserve">also </w:t>
      </w:r>
      <w:r>
        <w:rPr>
          <w:rFonts w:hint="eastAsia"/>
          <w:lang w:eastAsia="ja-JP"/>
        </w:rPr>
        <w:t xml:space="preserve">an in-band TX unwanted emission </w:t>
      </w:r>
      <w:r>
        <w:rPr>
          <w:lang w:eastAsia="ja-JP"/>
        </w:rPr>
        <w:t xml:space="preserve">requirement. The frequency range for the OBUE is defined by </w:t>
      </w:r>
      <w:r w:rsidRPr="00745FA4">
        <w:rPr>
          <w:rFonts w:ascii="Symbol" w:hAnsi="Symbol"/>
          <w:lang w:eastAsia="ja-JP"/>
        </w:rPr>
        <w:t></w:t>
      </w:r>
      <w:proofErr w:type="spellStart"/>
      <w:r w:rsidRPr="00745FA4">
        <w:rPr>
          <w:lang w:eastAsia="ja-JP"/>
        </w:rPr>
        <w:t>f</w:t>
      </w:r>
      <w:r w:rsidRPr="00745FA4">
        <w:rPr>
          <w:vertAlign w:val="subscript"/>
          <w:lang w:eastAsia="ja-JP"/>
        </w:rPr>
        <w:t>OBUE</w:t>
      </w:r>
      <w:proofErr w:type="spellEnd"/>
      <w:r>
        <w:rPr>
          <w:lang w:eastAsia="ja-JP"/>
        </w:rPr>
        <w:t xml:space="preserve">. For the case of BS type 2-O, </w:t>
      </w:r>
      <w:r w:rsidRPr="00745FA4">
        <w:rPr>
          <w:rFonts w:ascii="Symbol" w:hAnsi="Symbol"/>
          <w:lang w:eastAsia="ja-JP"/>
        </w:rPr>
        <w:t></w:t>
      </w:r>
      <w:proofErr w:type="spellStart"/>
      <w:r>
        <w:rPr>
          <w:lang w:eastAsia="ja-JP"/>
        </w:rPr>
        <w:t>f</w:t>
      </w:r>
      <w:r w:rsidRPr="00745FA4">
        <w:rPr>
          <w:vertAlign w:val="subscript"/>
          <w:lang w:eastAsia="ja-JP"/>
        </w:rPr>
        <w:t>OBUE</w:t>
      </w:r>
      <w:proofErr w:type="spellEnd"/>
      <w:r>
        <w:rPr>
          <w:lang w:eastAsia="ja-JP"/>
        </w:rPr>
        <w:t xml:space="preserve"> is 1.5 GHz</w:t>
      </w:r>
      <w:r w:rsidR="00651663">
        <w:rPr>
          <w:lang w:eastAsia="ja-JP"/>
        </w:rPr>
        <w:t xml:space="preserve">. It is unsure whether the DEUT is flat or not for 1.5 GHz bandwidth. In particular, if the BS does not support the whole band, it is more difficult to achieve uniform DEUT for wide frequency range. </w:t>
      </w:r>
      <w:r w:rsidR="00EB35F9">
        <w:rPr>
          <w:lang w:eastAsia="ja-JP"/>
        </w:rPr>
        <w:t xml:space="preserve">Furthermore, 1.5 GHz </w:t>
      </w:r>
      <w:r>
        <w:rPr>
          <w:lang w:eastAsia="ja-JP"/>
        </w:rPr>
        <w:t>is much wider than the frequency difference between the desired signal and ACLR. Therefore, it can be possible the difference between actual D</w:t>
      </w:r>
      <w:r w:rsidRPr="00745FA4">
        <w:rPr>
          <w:vertAlign w:val="subscript"/>
          <w:lang w:eastAsia="ja-JP"/>
        </w:rPr>
        <w:t>EUT</w:t>
      </w:r>
      <w:r>
        <w:rPr>
          <w:lang w:eastAsia="ja-JP"/>
        </w:rPr>
        <w:t xml:space="preserve"> for the OBUE and that for desired signal is much larger than that for ACLR. </w:t>
      </w:r>
    </w:p>
    <w:p w14:paraId="1E73D754" w14:textId="77777777" w:rsidR="00745FA4" w:rsidRDefault="00745FA4" w:rsidP="00745FA4">
      <w:pPr>
        <w:rPr>
          <w:lang w:eastAsia="ja-JP"/>
        </w:rPr>
      </w:pPr>
    </w:p>
    <w:p w14:paraId="10484383" w14:textId="3072D0C7" w:rsidR="00745FA4" w:rsidRPr="00CC1B19" w:rsidRDefault="00745FA4" w:rsidP="00745FA4">
      <w:pPr>
        <w:rPr>
          <w:u w:val="single"/>
          <w:lang w:eastAsia="ja-JP"/>
        </w:rPr>
      </w:pPr>
      <w:proofErr w:type="gramStart"/>
      <w:r w:rsidRPr="00CC1B19">
        <w:rPr>
          <w:rFonts w:hint="eastAsia"/>
          <w:u w:val="single"/>
          <w:lang w:eastAsia="ja-JP"/>
        </w:rPr>
        <w:t>Observation</w:t>
      </w:r>
      <w:r w:rsidR="00CC1B19" w:rsidRPr="00CC1B19">
        <w:rPr>
          <w:u w:val="single"/>
          <w:lang w:eastAsia="ja-JP"/>
        </w:rPr>
        <w:t>4</w:t>
      </w:r>
      <w:r w:rsidRPr="00CC1B19">
        <w:rPr>
          <w:rFonts w:hint="eastAsia"/>
          <w:u w:val="single"/>
          <w:lang w:eastAsia="ja-JP"/>
        </w:rPr>
        <w:t xml:space="preserve"> :</w:t>
      </w:r>
      <w:proofErr w:type="gramEnd"/>
      <w:r w:rsidRPr="00CC1B19">
        <w:rPr>
          <w:rFonts w:hint="eastAsia"/>
          <w:u w:val="single"/>
          <w:lang w:eastAsia="ja-JP"/>
        </w:rPr>
        <w:t xml:space="preserve"> </w:t>
      </w:r>
      <w:r w:rsidR="00EB35F9" w:rsidRPr="00CC1B19">
        <w:rPr>
          <w:u w:val="single"/>
          <w:lang w:eastAsia="ja-JP"/>
        </w:rPr>
        <w:t>The D</w:t>
      </w:r>
      <w:r w:rsidR="00EB35F9" w:rsidRPr="00CC1B19">
        <w:rPr>
          <w:u w:val="single"/>
          <w:vertAlign w:val="subscript"/>
          <w:lang w:eastAsia="ja-JP"/>
        </w:rPr>
        <w:t>EUT</w:t>
      </w:r>
      <w:r w:rsidR="00EB35F9" w:rsidRPr="00CC1B19">
        <w:rPr>
          <w:u w:val="single"/>
          <w:lang w:eastAsia="ja-JP"/>
        </w:rPr>
        <w:t xml:space="preserve"> for OBUE will be different from D</w:t>
      </w:r>
      <w:r w:rsidR="00EB35F9" w:rsidRPr="00CC1B19">
        <w:rPr>
          <w:u w:val="single"/>
          <w:vertAlign w:val="subscript"/>
          <w:lang w:eastAsia="ja-JP"/>
        </w:rPr>
        <w:t>EUT</w:t>
      </w:r>
      <w:r w:rsidR="00EB35F9" w:rsidRPr="00CC1B19">
        <w:rPr>
          <w:u w:val="single"/>
          <w:lang w:eastAsia="ja-JP"/>
        </w:rPr>
        <w:t xml:space="preserve"> for ACLR.</w:t>
      </w:r>
    </w:p>
    <w:p w14:paraId="5E437683" w14:textId="5D26785F" w:rsidR="00745FA4" w:rsidRDefault="00745FA4" w:rsidP="00745FA4">
      <w:pPr>
        <w:rPr>
          <w:lang w:eastAsia="ja-JP"/>
        </w:rPr>
      </w:pPr>
    </w:p>
    <w:p w14:paraId="27E4CD39" w14:textId="1A9B3B40" w:rsidR="00745FA4" w:rsidRDefault="00651663" w:rsidP="00745FA4">
      <w:pPr>
        <w:rPr>
          <w:lang w:eastAsia="ja-JP"/>
        </w:rPr>
      </w:pPr>
      <w:r>
        <w:rPr>
          <w:lang w:eastAsia="ja-JP"/>
        </w:rPr>
        <w:t>A</w:t>
      </w:r>
      <w:r>
        <w:rPr>
          <w:rFonts w:hint="eastAsia"/>
          <w:lang w:eastAsia="ja-JP"/>
        </w:rPr>
        <w:t xml:space="preserve">lso in this case, </w:t>
      </w:r>
      <w:r>
        <w:rPr>
          <w:lang w:eastAsia="ja-JP"/>
        </w:rPr>
        <w:t>it is not allowed to under estimate the value of OBUE because the OBUE is also a regulatory requirement.</w:t>
      </w:r>
    </w:p>
    <w:p w14:paraId="08DB92AE" w14:textId="6A96CEE3" w:rsidR="00651663" w:rsidRDefault="00651663" w:rsidP="00745FA4">
      <w:pPr>
        <w:rPr>
          <w:lang w:eastAsia="ja-JP"/>
        </w:rPr>
      </w:pPr>
    </w:p>
    <w:p w14:paraId="368BC4B7" w14:textId="3FC01FA9" w:rsidR="00651663" w:rsidRPr="00CC1B19" w:rsidRDefault="00651663" w:rsidP="00745FA4">
      <w:pPr>
        <w:rPr>
          <w:u w:val="single"/>
          <w:lang w:eastAsia="ja-JP"/>
        </w:rPr>
      </w:pPr>
      <w:r w:rsidRPr="00CC1B19">
        <w:rPr>
          <w:u w:val="single"/>
          <w:lang w:eastAsia="ja-JP"/>
        </w:rPr>
        <w:t>Observation</w:t>
      </w:r>
      <w:r w:rsidR="00CC1B19" w:rsidRPr="00CC1B19">
        <w:rPr>
          <w:u w:val="single"/>
          <w:lang w:eastAsia="ja-JP"/>
        </w:rPr>
        <w:t>5</w:t>
      </w:r>
      <w:r w:rsidRPr="00CC1B19">
        <w:rPr>
          <w:u w:val="single"/>
          <w:lang w:eastAsia="ja-JP"/>
        </w:rPr>
        <w:t>: OBUE is regulatory requirement and the value of OBUE shall not under estimate</w:t>
      </w:r>
    </w:p>
    <w:p w14:paraId="0161FCBF" w14:textId="05430641" w:rsidR="00651663" w:rsidRDefault="00651663" w:rsidP="00745FA4">
      <w:pPr>
        <w:rPr>
          <w:lang w:eastAsia="ja-JP"/>
        </w:rPr>
      </w:pPr>
    </w:p>
    <w:p w14:paraId="5CC075E6" w14:textId="2F59E0AF" w:rsidR="00651663" w:rsidRPr="00901F93" w:rsidRDefault="00651663" w:rsidP="00651663">
      <w:pPr>
        <w:rPr>
          <w:lang w:eastAsia="ja-JP"/>
        </w:rPr>
      </w:pPr>
      <w:r>
        <w:rPr>
          <w:lang w:eastAsia="ja-JP"/>
        </w:rPr>
        <w:t xml:space="preserve">From these perspective, we propose to introduce some </w:t>
      </w:r>
      <w:proofErr w:type="gramStart"/>
      <w:r>
        <w:rPr>
          <w:lang w:eastAsia="ja-JP"/>
        </w:rPr>
        <w:t xml:space="preserve">margin </w:t>
      </w:r>
      <w:r w:rsidR="000C0904">
        <w:rPr>
          <w:lang w:eastAsia="ja-JP"/>
        </w:rPr>
        <w:t xml:space="preserve"> (</w:t>
      </w:r>
      <w:proofErr w:type="gramEnd"/>
      <w:r w:rsidR="000C0904" w:rsidRPr="00901F93">
        <w:rPr>
          <w:rFonts w:ascii="Symbol" w:hAnsi="Symbol"/>
          <w:lang w:eastAsia="ja-JP"/>
        </w:rPr>
        <w:t></w:t>
      </w:r>
      <w:r w:rsidR="000C0904" w:rsidRPr="00901F93">
        <w:rPr>
          <w:vertAlign w:val="subscript"/>
          <w:lang w:eastAsia="ja-JP"/>
        </w:rPr>
        <w:t>DEUT,</w:t>
      </w:r>
      <w:r w:rsidR="000C0904">
        <w:rPr>
          <w:vertAlign w:val="subscript"/>
          <w:lang w:eastAsia="ja-JP"/>
        </w:rPr>
        <w:t>OBUE</w:t>
      </w:r>
      <w:r w:rsidR="000C0904" w:rsidRPr="00901F93">
        <w:rPr>
          <w:lang w:eastAsia="ja-JP"/>
        </w:rPr>
        <w:t>)</w:t>
      </w:r>
      <w:r w:rsidR="000C0904">
        <w:rPr>
          <w:lang w:eastAsia="ja-JP"/>
        </w:rPr>
        <w:t xml:space="preserve"> </w:t>
      </w:r>
      <w:r>
        <w:rPr>
          <w:lang w:eastAsia="ja-JP"/>
        </w:rPr>
        <w:t>in D</w:t>
      </w:r>
      <w:r w:rsidRPr="00651663">
        <w:rPr>
          <w:vertAlign w:val="subscript"/>
          <w:lang w:eastAsia="ja-JP"/>
        </w:rPr>
        <w:t>EUT</w:t>
      </w:r>
      <w:r>
        <w:rPr>
          <w:lang w:eastAsia="ja-JP"/>
        </w:rPr>
        <w:t xml:space="preserve"> for OBUE</w:t>
      </w:r>
      <w:r w:rsidR="000C0904">
        <w:rPr>
          <w:rFonts w:hint="eastAsia"/>
          <w:lang w:eastAsia="ja-JP"/>
        </w:rPr>
        <w:t xml:space="preserve"> (D</w:t>
      </w:r>
      <w:r w:rsidR="000C0904" w:rsidRPr="000C0904">
        <w:rPr>
          <w:rFonts w:hint="eastAsia"/>
          <w:vertAlign w:val="subscript"/>
          <w:lang w:eastAsia="ja-JP"/>
        </w:rPr>
        <w:t>EUT,OBUE</w:t>
      </w:r>
      <w:r w:rsidR="000C0904">
        <w:rPr>
          <w:rFonts w:hint="eastAsia"/>
          <w:lang w:eastAsia="ja-JP"/>
        </w:rPr>
        <w:t>)</w:t>
      </w:r>
      <w:r>
        <w:rPr>
          <w:lang w:eastAsia="ja-JP"/>
        </w:rPr>
        <w:t xml:space="preserve">and </w:t>
      </w:r>
      <w:r w:rsidR="000C0904">
        <w:rPr>
          <w:rFonts w:hint="eastAsia"/>
          <w:lang w:eastAsia="ja-JP"/>
        </w:rPr>
        <w:t>D</w:t>
      </w:r>
      <w:r w:rsidR="000C0904" w:rsidRPr="00C46FE2">
        <w:rPr>
          <w:rFonts w:hint="eastAsia"/>
          <w:vertAlign w:val="subscript"/>
          <w:lang w:eastAsia="ja-JP"/>
        </w:rPr>
        <w:t>EUT,OBUE</w:t>
      </w:r>
      <w:r>
        <w:rPr>
          <w:lang w:eastAsia="ja-JP"/>
        </w:rPr>
        <w:t xml:space="preserve"> is defined by D</w:t>
      </w:r>
      <w:r w:rsidRPr="00901F93">
        <w:rPr>
          <w:vertAlign w:val="subscript"/>
          <w:lang w:eastAsia="ja-JP"/>
        </w:rPr>
        <w:t>EUT</w:t>
      </w:r>
      <w:r>
        <w:rPr>
          <w:vertAlign w:val="subscript"/>
          <w:lang w:eastAsia="ja-JP"/>
        </w:rPr>
        <w:t>,OBUE</w:t>
      </w:r>
      <w:r>
        <w:rPr>
          <w:lang w:eastAsia="ja-JP"/>
        </w:rPr>
        <w:t xml:space="preserve"> = D</w:t>
      </w:r>
      <w:r w:rsidRPr="00651663">
        <w:rPr>
          <w:vertAlign w:val="subscript"/>
          <w:lang w:eastAsia="ja-JP"/>
        </w:rPr>
        <w:t>EUT</w:t>
      </w:r>
      <w:r>
        <w:rPr>
          <w:lang w:eastAsia="ja-JP"/>
        </w:rPr>
        <w:t xml:space="preserve"> - </w:t>
      </w:r>
      <w:r w:rsidRPr="00901F93">
        <w:rPr>
          <w:rFonts w:ascii="Symbol" w:hAnsi="Symbol"/>
          <w:lang w:eastAsia="ja-JP"/>
        </w:rPr>
        <w:t></w:t>
      </w:r>
      <w:r w:rsidRPr="00901F93">
        <w:rPr>
          <w:vertAlign w:val="subscript"/>
          <w:lang w:eastAsia="ja-JP"/>
        </w:rPr>
        <w:t>DEUT,</w:t>
      </w:r>
      <w:r>
        <w:rPr>
          <w:vertAlign w:val="subscript"/>
          <w:lang w:eastAsia="ja-JP"/>
        </w:rPr>
        <w:t>OBUE</w:t>
      </w:r>
      <w:r>
        <w:rPr>
          <w:lang w:eastAsia="ja-JP"/>
        </w:rPr>
        <w:t>.</w:t>
      </w:r>
    </w:p>
    <w:p w14:paraId="5E77DF94" w14:textId="77777777" w:rsidR="00651663" w:rsidRPr="00901F93" w:rsidRDefault="00651663" w:rsidP="00651663">
      <w:pPr>
        <w:rPr>
          <w:vertAlign w:val="subscript"/>
          <w:lang w:eastAsia="ja-JP"/>
        </w:rPr>
      </w:pPr>
    </w:p>
    <w:p w14:paraId="37C9279A" w14:textId="488B672B" w:rsidR="00651663" w:rsidRPr="00CC1B19" w:rsidRDefault="00651663" w:rsidP="00651663">
      <w:pPr>
        <w:rPr>
          <w:b/>
          <w:lang w:eastAsia="ja-JP"/>
        </w:rPr>
      </w:pPr>
      <w:r w:rsidRPr="00CC1B19">
        <w:rPr>
          <w:rFonts w:hint="eastAsia"/>
          <w:b/>
          <w:lang w:eastAsia="ja-JP"/>
        </w:rPr>
        <w:t>Proposal</w:t>
      </w:r>
      <w:r w:rsidR="00CC1B19" w:rsidRPr="00CC1B19">
        <w:rPr>
          <w:b/>
          <w:lang w:eastAsia="ja-JP"/>
        </w:rPr>
        <w:t>5</w:t>
      </w:r>
      <w:r w:rsidRPr="00CC1B19">
        <w:rPr>
          <w:rFonts w:hint="eastAsia"/>
          <w:b/>
          <w:lang w:eastAsia="ja-JP"/>
        </w:rPr>
        <w:t xml:space="preserve">: Use </w:t>
      </w:r>
      <w:r w:rsidRPr="00CC1B19">
        <w:rPr>
          <w:b/>
          <w:lang w:eastAsia="ja-JP"/>
        </w:rPr>
        <w:t>D</w:t>
      </w:r>
      <w:r w:rsidRPr="00CC1B19">
        <w:rPr>
          <w:b/>
          <w:vertAlign w:val="subscript"/>
          <w:lang w:eastAsia="ja-JP"/>
        </w:rPr>
        <w:t>EUT</w:t>
      </w:r>
      <w:proofErr w:type="gramStart"/>
      <w:r w:rsidRPr="00CC1B19">
        <w:rPr>
          <w:b/>
          <w:vertAlign w:val="subscript"/>
          <w:lang w:eastAsia="ja-JP"/>
        </w:rPr>
        <w:t>,OBUE</w:t>
      </w:r>
      <w:proofErr w:type="gramEnd"/>
      <w:r w:rsidRPr="00CC1B19">
        <w:rPr>
          <w:b/>
          <w:lang w:eastAsia="ja-JP"/>
        </w:rPr>
        <w:t xml:space="preserve"> = D</w:t>
      </w:r>
      <w:r w:rsidRPr="00CC1B19">
        <w:rPr>
          <w:b/>
          <w:vertAlign w:val="subscript"/>
          <w:lang w:eastAsia="ja-JP"/>
        </w:rPr>
        <w:t>EUT</w:t>
      </w:r>
      <w:r w:rsidRPr="00CC1B19">
        <w:rPr>
          <w:b/>
          <w:lang w:eastAsia="ja-JP"/>
        </w:rPr>
        <w:t xml:space="preserve"> - </w:t>
      </w:r>
      <w:r w:rsidRPr="00CC1B19">
        <w:rPr>
          <w:rFonts w:ascii="Symbol" w:hAnsi="Symbol"/>
          <w:b/>
          <w:lang w:eastAsia="ja-JP"/>
        </w:rPr>
        <w:t></w:t>
      </w:r>
      <w:r w:rsidRPr="00CC1B19">
        <w:rPr>
          <w:b/>
          <w:vertAlign w:val="subscript"/>
          <w:lang w:eastAsia="ja-JP"/>
        </w:rPr>
        <w:t>DEUT,OBUE</w:t>
      </w:r>
      <w:r w:rsidRPr="00CC1B19">
        <w:rPr>
          <w:b/>
          <w:lang w:eastAsia="ja-JP"/>
        </w:rPr>
        <w:t xml:space="preserve"> for deriving TRP of OBUE when the “beam-based directions” method is used. And the criteria to define </w:t>
      </w:r>
      <w:r w:rsidRPr="00CC1B19">
        <w:rPr>
          <w:rFonts w:ascii="Symbol" w:hAnsi="Symbol"/>
          <w:b/>
          <w:lang w:eastAsia="ja-JP"/>
        </w:rPr>
        <w:t></w:t>
      </w:r>
      <w:r w:rsidRPr="00CC1B19">
        <w:rPr>
          <w:b/>
          <w:vertAlign w:val="subscript"/>
          <w:lang w:eastAsia="ja-JP"/>
        </w:rPr>
        <w:t>DEUT</w:t>
      </w:r>
      <w:proofErr w:type="gramStart"/>
      <w:r w:rsidRPr="00CC1B19">
        <w:rPr>
          <w:b/>
          <w:vertAlign w:val="subscript"/>
          <w:lang w:eastAsia="ja-JP"/>
        </w:rPr>
        <w:t>,OBUE</w:t>
      </w:r>
      <w:proofErr w:type="gramEnd"/>
      <w:r w:rsidRPr="00CC1B19">
        <w:rPr>
          <w:b/>
          <w:lang w:eastAsia="ja-JP"/>
        </w:rPr>
        <w:t xml:space="preserve"> is FFS.</w:t>
      </w:r>
    </w:p>
    <w:p w14:paraId="3B011BEF" w14:textId="77777777" w:rsidR="00651663" w:rsidRDefault="00651663" w:rsidP="00651663">
      <w:pPr>
        <w:rPr>
          <w:lang w:eastAsia="ja-JP"/>
        </w:rPr>
      </w:pPr>
    </w:p>
    <w:p w14:paraId="34996343" w14:textId="4FA4B0D7" w:rsidR="00651663" w:rsidRDefault="00651663" w:rsidP="00651663">
      <w:pPr>
        <w:rPr>
          <w:lang w:eastAsia="ja-JP"/>
        </w:rPr>
      </w:pPr>
      <w:r>
        <w:rPr>
          <w:lang w:eastAsia="ja-JP"/>
        </w:rPr>
        <w:t>T</w:t>
      </w:r>
      <w:r>
        <w:rPr>
          <w:rFonts w:hint="eastAsia"/>
          <w:lang w:eastAsia="ja-JP"/>
        </w:rPr>
        <w:t xml:space="preserve">he OTA </w:t>
      </w:r>
      <w:r>
        <w:rPr>
          <w:lang w:eastAsia="ja-JP"/>
        </w:rPr>
        <w:t xml:space="preserve">OBUE shall be measured under the condition that BS emits </w:t>
      </w:r>
      <w:proofErr w:type="spellStart"/>
      <w:r w:rsidR="000C0904">
        <w:rPr>
          <w:lang w:eastAsia="ja-JP"/>
        </w:rPr>
        <w:t>P</w:t>
      </w:r>
      <w:r w:rsidR="000C0904">
        <w:rPr>
          <w:rFonts w:hint="eastAsia"/>
          <w:vertAlign w:val="subscript"/>
          <w:lang w:eastAsia="ja-JP"/>
        </w:rPr>
        <w:t>R</w:t>
      </w:r>
      <w:r w:rsidR="000C0904" w:rsidRPr="00B6282D">
        <w:rPr>
          <w:vertAlign w:val="subscript"/>
          <w:lang w:eastAsia="ja-JP"/>
        </w:rPr>
        <w:t>ated</w:t>
      </w:r>
      <w:r w:rsidRPr="00B6282D">
        <w:rPr>
          <w:vertAlign w:val="subscript"/>
          <w:lang w:eastAsia="ja-JP"/>
        </w:rPr>
        <w:t>,c,EIRP</w:t>
      </w:r>
      <w:proofErr w:type="spellEnd"/>
      <w:r>
        <w:rPr>
          <w:lang w:eastAsia="ja-JP"/>
        </w:rPr>
        <w:t xml:space="preserve"> and </w:t>
      </w:r>
      <w:proofErr w:type="spellStart"/>
      <w:r>
        <w:rPr>
          <w:lang w:eastAsia="ja-JP"/>
        </w:rPr>
        <w:t>P</w:t>
      </w:r>
      <w:r w:rsidR="000C0904">
        <w:rPr>
          <w:rFonts w:hint="eastAsia"/>
          <w:vertAlign w:val="subscript"/>
          <w:lang w:eastAsia="ja-JP"/>
        </w:rPr>
        <w:t>R</w:t>
      </w:r>
      <w:r w:rsidR="005E0ABF">
        <w:rPr>
          <w:vertAlign w:val="subscript"/>
          <w:lang w:eastAsia="ja-JP"/>
        </w:rPr>
        <w:t>ated</w:t>
      </w:r>
      <w:r w:rsidRPr="00B6282D">
        <w:rPr>
          <w:vertAlign w:val="subscript"/>
          <w:lang w:eastAsia="ja-JP"/>
        </w:rPr>
        <w:t>,c,TRP</w:t>
      </w:r>
      <w:proofErr w:type="spellEnd"/>
      <w:r>
        <w:rPr>
          <w:rFonts w:hint="eastAsia"/>
          <w:lang w:eastAsia="ja-JP"/>
        </w:rPr>
        <w:t xml:space="preserve"> </w:t>
      </w:r>
      <w:r>
        <w:rPr>
          <w:lang w:eastAsia="ja-JP"/>
        </w:rPr>
        <w:t>i</w:t>
      </w:r>
      <w:r>
        <w:rPr>
          <w:rFonts w:hint="eastAsia"/>
          <w:lang w:eastAsia="ja-JP"/>
        </w:rPr>
        <w:t>n order to apply the D</w:t>
      </w:r>
      <w:r w:rsidRPr="00B6282D">
        <w:rPr>
          <w:rFonts w:hint="eastAsia"/>
          <w:vertAlign w:val="subscript"/>
          <w:lang w:eastAsia="ja-JP"/>
        </w:rPr>
        <w:t>EUT</w:t>
      </w:r>
      <w:r>
        <w:rPr>
          <w:vertAlign w:val="subscript"/>
          <w:lang w:eastAsia="ja-JP"/>
        </w:rPr>
        <w:t>,ACLR</w:t>
      </w:r>
      <w:r>
        <w:rPr>
          <w:rFonts w:hint="eastAsia"/>
          <w:lang w:eastAsia="ja-JP"/>
        </w:rPr>
        <w:t xml:space="preserve"> </w:t>
      </w:r>
      <w:r>
        <w:rPr>
          <w:lang w:eastAsia="ja-JP"/>
        </w:rPr>
        <w:t>because the D</w:t>
      </w:r>
      <w:r w:rsidRPr="001659B8">
        <w:rPr>
          <w:vertAlign w:val="subscript"/>
          <w:lang w:eastAsia="ja-JP"/>
        </w:rPr>
        <w:t>EUT</w:t>
      </w:r>
      <w:r>
        <w:rPr>
          <w:vertAlign w:val="subscript"/>
          <w:lang w:eastAsia="ja-JP"/>
        </w:rPr>
        <w:t xml:space="preserve"> </w:t>
      </w:r>
      <w:r>
        <w:rPr>
          <w:lang w:eastAsia="ja-JP"/>
        </w:rPr>
        <w:t>in D</w:t>
      </w:r>
      <w:r w:rsidRPr="00901F93">
        <w:rPr>
          <w:vertAlign w:val="subscript"/>
          <w:lang w:eastAsia="ja-JP"/>
        </w:rPr>
        <w:t>EUT,ACLR</w:t>
      </w:r>
      <w:r>
        <w:rPr>
          <w:lang w:eastAsia="ja-JP"/>
        </w:rPr>
        <w:t xml:space="preserve"> is derived by </w:t>
      </w:r>
      <w:proofErr w:type="spellStart"/>
      <w:r w:rsidR="000C0904">
        <w:rPr>
          <w:lang w:eastAsia="ja-JP"/>
        </w:rPr>
        <w:t>P</w:t>
      </w:r>
      <w:r w:rsidR="000C0904">
        <w:rPr>
          <w:rFonts w:hint="eastAsia"/>
          <w:vertAlign w:val="subscript"/>
          <w:lang w:eastAsia="ja-JP"/>
        </w:rPr>
        <w:t>R</w:t>
      </w:r>
      <w:r w:rsidR="000C0904" w:rsidRPr="00B6282D">
        <w:rPr>
          <w:vertAlign w:val="subscript"/>
          <w:lang w:eastAsia="ja-JP"/>
        </w:rPr>
        <w:t>ated</w:t>
      </w:r>
      <w:r w:rsidRPr="00B6282D">
        <w:rPr>
          <w:vertAlign w:val="subscript"/>
          <w:lang w:eastAsia="ja-JP"/>
        </w:rPr>
        <w:t>,c,EIRP</w:t>
      </w:r>
      <w:proofErr w:type="spellEnd"/>
      <w:r>
        <w:rPr>
          <w:lang w:eastAsia="ja-JP"/>
        </w:rPr>
        <w:t xml:space="preserve"> and </w:t>
      </w:r>
      <w:proofErr w:type="spellStart"/>
      <w:r>
        <w:rPr>
          <w:lang w:eastAsia="ja-JP"/>
        </w:rPr>
        <w:t>P</w:t>
      </w:r>
      <w:r w:rsidR="000C0904">
        <w:rPr>
          <w:rFonts w:hint="eastAsia"/>
          <w:vertAlign w:val="subscript"/>
          <w:lang w:eastAsia="ja-JP"/>
        </w:rPr>
        <w:t>R</w:t>
      </w:r>
      <w:r w:rsidR="005E0ABF">
        <w:rPr>
          <w:vertAlign w:val="subscript"/>
          <w:lang w:eastAsia="ja-JP"/>
        </w:rPr>
        <w:t>ated</w:t>
      </w:r>
      <w:r w:rsidRPr="00B6282D">
        <w:rPr>
          <w:vertAlign w:val="subscript"/>
          <w:lang w:eastAsia="ja-JP"/>
        </w:rPr>
        <w:t>,c,TRP</w:t>
      </w:r>
      <w:proofErr w:type="spellEnd"/>
      <w:r>
        <w:rPr>
          <w:lang w:eastAsia="ja-JP"/>
        </w:rPr>
        <w:t>.</w:t>
      </w:r>
    </w:p>
    <w:p w14:paraId="7B81C718" w14:textId="77777777" w:rsidR="00651663" w:rsidRPr="000C0904" w:rsidRDefault="00651663" w:rsidP="00651663">
      <w:pPr>
        <w:rPr>
          <w:lang w:eastAsia="ja-JP"/>
        </w:rPr>
      </w:pPr>
    </w:p>
    <w:p w14:paraId="3CBFE80B" w14:textId="4F354A02" w:rsidR="00651663" w:rsidRDefault="00651663" w:rsidP="00651663">
      <w:pPr>
        <w:rPr>
          <w:b/>
          <w:lang w:eastAsia="ja-JP"/>
        </w:rPr>
      </w:pPr>
      <w:r w:rsidRPr="00DB0C2A">
        <w:rPr>
          <w:b/>
          <w:lang w:eastAsia="ja-JP"/>
        </w:rPr>
        <w:t xml:space="preserve">Proposal </w:t>
      </w:r>
      <w:r w:rsidR="00CC1B19">
        <w:rPr>
          <w:b/>
          <w:lang w:eastAsia="ja-JP"/>
        </w:rPr>
        <w:t>6</w:t>
      </w:r>
      <w:r w:rsidRPr="00DB0C2A">
        <w:rPr>
          <w:b/>
          <w:lang w:eastAsia="ja-JP"/>
        </w:rPr>
        <w:t xml:space="preserve">: BS shall set to the condition to emit </w:t>
      </w:r>
      <w:proofErr w:type="spellStart"/>
      <w:r w:rsidR="000C0904" w:rsidRPr="00DB0C2A">
        <w:rPr>
          <w:b/>
          <w:lang w:eastAsia="ja-JP"/>
        </w:rPr>
        <w:t>P</w:t>
      </w:r>
      <w:r w:rsidR="000C0904">
        <w:rPr>
          <w:rFonts w:hint="eastAsia"/>
          <w:b/>
          <w:vertAlign w:val="subscript"/>
          <w:lang w:eastAsia="ja-JP"/>
        </w:rPr>
        <w:t>R</w:t>
      </w:r>
      <w:r w:rsidR="000C0904" w:rsidRPr="00B6282D">
        <w:rPr>
          <w:b/>
          <w:vertAlign w:val="subscript"/>
          <w:lang w:eastAsia="ja-JP"/>
        </w:rPr>
        <w:t>ated</w:t>
      </w:r>
      <w:proofErr w:type="gramStart"/>
      <w:r>
        <w:rPr>
          <w:b/>
          <w:vertAlign w:val="subscript"/>
          <w:lang w:eastAsia="ja-JP"/>
        </w:rPr>
        <w:t>,</w:t>
      </w:r>
      <w:r w:rsidRPr="00B6282D">
        <w:rPr>
          <w:b/>
          <w:vertAlign w:val="subscript"/>
          <w:lang w:eastAsia="ja-JP"/>
        </w:rPr>
        <w:t>c</w:t>
      </w:r>
      <w:r>
        <w:rPr>
          <w:b/>
          <w:vertAlign w:val="subscript"/>
          <w:lang w:eastAsia="ja-JP"/>
        </w:rPr>
        <w:t>,</w:t>
      </w:r>
      <w:r w:rsidRPr="00B6282D">
        <w:rPr>
          <w:b/>
          <w:vertAlign w:val="subscript"/>
          <w:lang w:eastAsia="ja-JP"/>
        </w:rPr>
        <w:t>EIRP</w:t>
      </w:r>
      <w:proofErr w:type="spellEnd"/>
      <w:proofErr w:type="gramEnd"/>
      <w:r w:rsidRPr="00DB0C2A">
        <w:rPr>
          <w:b/>
          <w:lang w:eastAsia="ja-JP"/>
        </w:rPr>
        <w:t xml:space="preserve"> and </w:t>
      </w:r>
      <w:proofErr w:type="spellStart"/>
      <w:r w:rsidRPr="00DB0C2A">
        <w:rPr>
          <w:b/>
          <w:lang w:eastAsia="ja-JP"/>
        </w:rPr>
        <w:t>P</w:t>
      </w:r>
      <w:r w:rsidR="000C0904">
        <w:rPr>
          <w:rFonts w:hint="eastAsia"/>
          <w:b/>
          <w:vertAlign w:val="subscript"/>
          <w:lang w:eastAsia="ja-JP"/>
        </w:rPr>
        <w:t>R</w:t>
      </w:r>
      <w:r w:rsidR="005E0ABF">
        <w:rPr>
          <w:b/>
          <w:vertAlign w:val="subscript"/>
          <w:lang w:eastAsia="ja-JP"/>
        </w:rPr>
        <w:t>ated</w:t>
      </w:r>
      <w:r>
        <w:rPr>
          <w:b/>
          <w:vertAlign w:val="subscript"/>
          <w:lang w:eastAsia="ja-JP"/>
        </w:rPr>
        <w:t>,</w:t>
      </w:r>
      <w:r>
        <w:rPr>
          <w:rFonts w:hint="eastAsia"/>
          <w:b/>
          <w:vertAlign w:val="subscript"/>
          <w:lang w:eastAsia="ja-JP"/>
        </w:rPr>
        <w:t>c</w:t>
      </w:r>
      <w:r>
        <w:rPr>
          <w:b/>
          <w:vertAlign w:val="subscript"/>
          <w:lang w:eastAsia="ja-JP"/>
        </w:rPr>
        <w:t>,</w:t>
      </w:r>
      <w:r w:rsidRPr="00B6282D">
        <w:rPr>
          <w:b/>
          <w:vertAlign w:val="subscript"/>
          <w:lang w:eastAsia="ja-JP"/>
        </w:rPr>
        <w:t>TRP</w:t>
      </w:r>
      <w:proofErr w:type="spellEnd"/>
      <w:r w:rsidRPr="00DB0C2A">
        <w:rPr>
          <w:b/>
          <w:lang w:eastAsia="ja-JP"/>
        </w:rPr>
        <w:t xml:space="preserve"> during the test of OTA </w:t>
      </w:r>
      <w:r>
        <w:rPr>
          <w:b/>
          <w:lang w:eastAsia="ja-JP"/>
        </w:rPr>
        <w:t>OBUE</w:t>
      </w:r>
      <w:r w:rsidRPr="00DB0C2A">
        <w:rPr>
          <w:b/>
          <w:lang w:eastAsia="ja-JP"/>
        </w:rPr>
        <w:t xml:space="preserve"> if the “beam-based directions” method </w:t>
      </w:r>
      <w:r>
        <w:rPr>
          <w:b/>
          <w:lang w:eastAsia="ja-JP"/>
        </w:rPr>
        <w:t>is chosen to derive TPR of desired signal</w:t>
      </w:r>
      <w:r w:rsidRPr="00DB0C2A">
        <w:rPr>
          <w:b/>
          <w:lang w:eastAsia="ja-JP"/>
        </w:rPr>
        <w:t>.</w:t>
      </w:r>
    </w:p>
    <w:p w14:paraId="77539678" w14:textId="77777777" w:rsidR="00651663" w:rsidRPr="00CC1B19" w:rsidRDefault="00651663" w:rsidP="00745FA4">
      <w:pPr>
        <w:rPr>
          <w:lang w:eastAsia="ja-JP"/>
        </w:rPr>
      </w:pPr>
    </w:p>
    <w:p w14:paraId="696CF6E1" w14:textId="20105817" w:rsidR="00745FA4" w:rsidRDefault="00745FA4" w:rsidP="00745FA4">
      <w:pPr>
        <w:rPr>
          <w:lang w:eastAsia="ja-JP"/>
        </w:rPr>
      </w:pPr>
    </w:p>
    <w:p w14:paraId="4B3681DA" w14:textId="13F791BD" w:rsidR="008440D2" w:rsidRDefault="008440D2" w:rsidP="007B7661">
      <w:pPr>
        <w:rPr>
          <w:lang w:eastAsia="ja-JP"/>
        </w:rPr>
      </w:pPr>
    </w:p>
    <w:p w14:paraId="328AE6F6" w14:textId="77777777" w:rsidR="00BC30C6" w:rsidRPr="00BC30C6" w:rsidRDefault="00BC30C6" w:rsidP="00BC30C6"/>
    <w:p w14:paraId="1B9EC678" w14:textId="3530B606" w:rsidR="0017482E" w:rsidRPr="00BC30C6" w:rsidRDefault="0017482E" w:rsidP="007B7661">
      <w:pPr>
        <w:rPr>
          <w:lang w:eastAsia="ja-JP"/>
        </w:rPr>
      </w:pPr>
    </w:p>
    <w:p w14:paraId="78EA4E68" w14:textId="77777777" w:rsidR="0017482E" w:rsidRPr="0017482E" w:rsidRDefault="0017482E" w:rsidP="0017482E">
      <w:pPr>
        <w:rPr>
          <w:lang w:eastAsia="ja-JP"/>
        </w:rPr>
      </w:pPr>
      <w:bookmarkStart w:id="2" w:name="_Hlk506308051"/>
    </w:p>
    <w:p w14:paraId="638577A5" w14:textId="1F49F61F" w:rsidR="001978E2" w:rsidRPr="001978E2" w:rsidRDefault="001978E2" w:rsidP="001978E2">
      <w:pPr>
        <w:keepNext/>
        <w:keepLines/>
        <w:pBdr>
          <w:top w:val="single" w:sz="12" w:space="3" w:color="auto"/>
        </w:pBdr>
        <w:spacing w:before="240" w:after="180"/>
        <w:ind w:left="1134" w:hanging="1134"/>
        <w:outlineLvl w:val="0"/>
        <w:rPr>
          <w:rFonts w:ascii="Arial" w:eastAsia="ＭＳ 明朝" w:hAnsi="Arial"/>
          <w:sz w:val="32"/>
          <w:lang w:eastAsia="ja-JP"/>
        </w:rPr>
      </w:pPr>
      <w:r w:rsidRPr="001978E2">
        <w:rPr>
          <w:rFonts w:ascii="Arial" w:eastAsia="ＭＳ 明朝" w:hAnsi="Arial"/>
          <w:sz w:val="32"/>
        </w:rPr>
        <w:t>4</w:t>
      </w:r>
      <w:r w:rsidRPr="001978E2">
        <w:rPr>
          <w:rFonts w:ascii="Arial" w:eastAsia="ＭＳ 明朝" w:hAnsi="Arial"/>
          <w:sz w:val="32"/>
        </w:rPr>
        <w:tab/>
      </w:r>
      <w:r w:rsidRPr="001978E2">
        <w:rPr>
          <w:rFonts w:ascii="Arial" w:eastAsia="ＭＳ 明朝" w:hAnsi="Arial" w:hint="eastAsia"/>
          <w:sz w:val="32"/>
          <w:lang w:eastAsia="ja-JP"/>
        </w:rPr>
        <w:t>Summary</w:t>
      </w:r>
    </w:p>
    <w:p w14:paraId="50D988E6" w14:textId="77777777" w:rsidR="001978E2" w:rsidRDefault="001978E2" w:rsidP="002B71A0">
      <w:pPr>
        <w:rPr>
          <w:b/>
          <w:lang w:eastAsia="ja-JP"/>
        </w:rPr>
      </w:pPr>
    </w:p>
    <w:bookmarkEnd w:id="2"/>
    <w:p w14:paraId="24181068" w14:textId="4A2C674D" w:rsidR="001978E2" w:rsidRDefault="001978E2" w:rsidP="001978E2">
      <w:pPr>
        <w:rPr>
          <w:lang w:eastAsia="ja-JP"/>
        </w:rPr>
      </w:pPr>
      <w:r w:rsidRPr="002E1D30">
        <w:t xml:space="preserve">In this document, </w:t>
      </w:r>
      <w:r w:rsidR="009125E8">
        <w:t>w</w:t>
      </w:r>
      <w:r w:rsidRPr="00676556">
        <w:rPr>
          <w:lang w:eastAsia="ja-JP"/>
        </w:rPr>
        <w:t>e made the following proposal</w:t>
      </w:r>
      <w:r w:rsidR="00EB35F9">
        <w:rPr>
          <w:lang w:eastAsia="ja-JP"/>
        </w:rPr>
        <w:t xml:space="preserve"> based on observations.</w:t>
      </w:r>
    </w:p>
    <w:p w14:paraId="2483C958" w14:textId="77777777" w:rsidR="00EB35F9" w:rsidRPr="00676556" w:rsidRDefault="00EB35F9" w:rsidP="001978E2">
      <w:pPr>
        <w:rPr>
          <w:lang w:eastAsia="ja-JP"/>
        </w:rPr>
      </w:pPr>
    </w:p>
    <w:p w14:paraId="19114646" w14:textId="77777777" w:rsidR="00CC1B19" w:rsidRPr="00DB0C2A" w:rsidRDefault="00CC1B19" w:rsidP="00CC1B19">
      <w:pPr>
        <w:rPr>
          <w:u w:val="single"/>
          <w:lang w:eastAsia="ja-JP"/>
        </w:rPr>
      </w:pPr>
      <w:r w:rsidRPr="00DB0C2A">
        <w:rPr>
          <w:rFonts w:hint="eastAsia"/>
          <w:u w:val="single"/>
          <w:lang w:eastAsia="ja-JP"/>
        </w:rPr>
        <w:t>Observation</w:t>
      </w:r>
      <w:r w:rsidRPr="00DB0C2A">
        <w:rPr>
          <w:u w:val="single"/>
          <w:lang w:eastAsia="ja-JP"/>
        </w:rPr>
        <w:t>1</w:t>
      </w:r>
      <w:r w:rsidRPr="00DB0C2A">
        <w:rPr>
          <w:rFonts w:hint="eastAsia"/>
          <w:u w:val="single"/>
          <w:lang w:eastAsia="ja-JP"/>
        </w:rPr>
        <w:t xml:space="preserve">: </w:t>
      </w:r>
      <w:r w:rsidRPr="00DB0C2A">
        <w:rPr>
          <w:u w:val="single"/>
        </w:rPr>
        <w:t>the way to define the D</w:t>
      </w:r>
      <w:r w:rsidRPr="00B6282D">
        <w:rPr>
          <w:u w:val="single"/>
          <w:vertAlign w:val="subscript"/>
        </w:rPr>
        <w:t>EUT</w:t>
      </w:r>
      <w:r w:rsidRPr="00DB0C2A">
        <w:rPr>
          <w:u w:val="single"/>
        </w:rPr>
        <w:t xml:space="preserve"> for the desired signal has not been discussed.</w:t>
      </w:r>
    </w:p>
    <w:p w14:paraId="46C19EC1" w14:textId="77777777" w:rsidR="00CC1B19" w:rsidRDefault="00CC1B19" w:rsidP="00CC1B19"/>
    <w:p w14:paraId="4EB9F5BA" w14:textId="77777777" w:rsidR="00CC1B19" w:rsidRPr="001659B8" w:rsidRDefault="00CC1B19" w:rsidP="00CC1B19">
      <w:pPr>
        <w:rPr>
          <w:b/>
        </w:rPr>
      </w:pPr>
      <w:r w:rsidRPr="001659B8">
        <w:rPr>
          <w:b/>
        </w:rPr>
        <w:t xml:space="preserve">Proposal 1: </w:t>
      </w:r>
    </w:p>
    <w:p w14:paraId="4F14B35E" w14:textId="77777777" w:rsidR="00CC1B19" w:rsidRPr="001659B8" w:rsidRDefault="00CC1B19" w:rsidP="00CC1B19">
      <w:pPr>
        <w:rPr>
          <w:b/>
        </w:rPr>
      </w:pPr>
      <w:r w:rsidRPr="001659B8">
        <w:rPr>
          <w:b/>
        </w:rPr>
        <w:t xml:space="preserve"> Define D</w:t>
      </w:r>
      <w:r w:rsidRPr="00B6282D">
        <w:rPr>
          <w:b/>
          <w:vertAlign w:val="subscript"/>
        </w:rPr>
        <w:t>EUT</w:t>
      </w:r>
      <w:r w:rsidRPr="001659B8">
        <w:rPr>
          <w:b/>
        </w:rPr>
        <w:t xml:space="preserve"> for the desired signal by following one of two options:</w:t>
      </w:r>
    </w:p>
    <w:p w14:paraId="6831EBF9" w14:textId="5B7DEA6A" w:rsidR="00CC1B19" w:rsidRPr="001659B8" w:rsidRDefault="00CC1B19" w:rsidP="00CC1B19">
      <w:pPr>
        <w:pStyle w:val="af3"/>
        <w:numPr>
          <w:ilvl w:val="0"/>
          <w:numId w:val="19"/>
        </w:numPr>
        <w:ind w:leftChars="0"/>
        <w:rPr>
          <w:b/>
        </w:rPr>
      </w:pPr>
      <w:r w:rsidRPr="001659B8">
        <w:rPr>
          <w:rFonts w:hint="eastAsia"/>
          <w:b/>
          <w:lang w:eastAsia="ja-JP"/>
        </w:rPr>
        <w:t>Option1: Calculate D</w:t>
      </w:r>
      <w:r w:rsidRPr="00B6282D">
        <w:rPr>
          <w:rFonts w:hint="eastAsia"/>
          <w:b/>
          <w:vertAlign w:val="subscript"/>
          <w:lang w:eastAsia="ja-JP"/>
        </w:rPr>
        <w:t>EUT</w:t>
      </w:r>
      <w:r w:rsidRPr="001659B8">
        <w:rPr>
          <w:rFonts w:hint="eastAsia"/>
          <w:b/>
          <w:lang w:eastAsia="ja-JP"/>
        </w:rPr>
        <w:t xml:space="preserve"> by </w:t>
      </w:r>
      <w:r w:rsidRPr="001659B8">
        <w:rPr>
          <w:b/>
          <w:lang w:eastAsia="ja-JP"/>
        </w:rPr>
        <w:t xml:space="preserve">subtracting </w:t>
      </w:r>
      <w:proofErr w:type="spellStart"/>
      <w:r w:rsidRPr="001659B8">
        <w:rPr>
          <w:b/>
          <w:lang w:eastAsia="ja-JP"/>
        </w:rPr>
        <w:t>P</w:t>
      </w:r>
      <w:r w:rsidR="000C0904">
        <w:rPr>
          <w:rFonts w:hint="eastAsia"/>
          <w:b/>
          <w:vertAlign w:val="subscript"/>
          <w:lang w:eastAsia="ja-JP"/>
        </w:rPr>
        <w:t>R</w:t>
      </w:r>
      <w:r w:rsidR="005E0ABF">
        <w:rPr>
          <w:b/>
          <w:vertAlign w:val="subscript"/>
          <w:lang w:eastAsia="ja-JP"/>
        </w:rPr>
        <w:t>ated</w:t>
      </w:r>
      <w:proofErr w:type="gramStart"/>
      <w:r>
        <w:rPr>
          <w:b/>
          <w:vertAlign w:val="subscript"/>
          <w:lang w:eastAsia="ja-JP"/>
        </w:rPr>
        <w:t>,</w:t>
      </w:r>
      <w:r w:rsidRPr="00B6282D">
        <w:rPr>
          <w:b/>
          <w:vertAlign w:val="subscript"/>
          <w:lang w:eastAsia="ja-JP"/>
        </w:rPr>
        <w:t>c</w:t>
      </w:r>
      <w:r>
        <w:rPr>
          <w:b/>
          <w:vertAlign w:val="subscript"/>
          <w:lang w:eastAsia="ja-JP"/>
        </w:rPr>
        <w:t>,</w:t>
      </w:r>
      <w:r w:rsidRPr="00B6282D">
        <w:rPr>
          <w:b/>
          <w:vertAlign w:val="subscript"/>
          <w:lang w:eastAsia="ja-JP"/>
        </w:rPr>
        <w:t>TRP</w:t>
      </w:r>
      <w:proofErr w:type="spellEnd"/>
      <w:proofErr w:type="gramEnd"/>
      <w:r w:rsidRPr="001659B8">
        <w:rPr>
          <w:b/>
          <w:lang w:eastAsia="ja-JP"/>
        </w:rPr>
        <w:t xml:space="preserve"> from </w:t>
      </w:r>
      <w:proofErr w:type="spellStart"/>
      <w:r w:rsidR="000C0904" w:rsidRPr="001659B8">
        <w:rPr>
          <w:b/>
          <w:lang w:eastAsia="ja-JP"/>
        </w:rPr>
        <w:t>P</w:t>
      </w:r>
      <w:r w:rsidR="000C0904">
        <w:rPr>
          <w:rFonts w:hint="eastAsia"/>
          <w:b/>
          <w:vertAlign w:val="subscript"/>
          <w:lang w:eastAsia="ja-JP"/>
        </w:rPr>
        <w:t>R</w:t>
      </w:r>
      <w:r w:rsidR="000C0904" w:rsidRPr="00B6282D">
        <w:rPr>
          <w:b/>
          <w:vertAlign w:val="subscript"/>
          <w:lang w:eastAsia="ja-JP"/>
        </w:rPr>
        <w:t>ated</w:t>
      </w:r>
      <w:r>
        <w:rPr>
          <w:b/>
          <w:vertAlign w:val="subscript"/>
          <w:lang w:eastAsia="ja-JP"/>
        </w:rPr>
        <w:t>,</w:t>
      </w:r>
      <w:r w:rsidRPr="00B6282D">
        <w:rPr>
          <w:b/>
          <w:vertAlign w:val="subscript"/>
          <w:lang w:eastAsia="ja-JP"/>
        </w:rPr>
        <w:t>c</w:t>
      </w:r>
      <w:r>
        <w:rPr>
          <w:b/>
          <w:vertAlign w:val="subscript"/>
          <w:lang w:eastAsia="ja-JP"/>
        </w:rPr>
        <w:t>,</w:t>
      </w:r>
      <w:r w:rsidRPr="00B6282D">
        <w:rPr>
          <w:rFonts w:hint="eastAsia"/>
          <w:b/>
          <w:vertAlign w:val="subscript"/>
          <w:lang w:eastAsia="ja-JP"/>
        </w:rPr>
        <w:t>EIRP</w:t>
      </w:r>
      <w:proofErr w:type="spellEnd"/>
      <w:r w:rsidRPr="001659B8">
        <w:rPr>
          <w:b/>
          <w:lang w:eastAsia="ja-JP"/>
        </w:rPr>
        <w:t>, and nothing new declaration is added.</w:t>
      </w:r>
    </w:p>
    <w:p w14:paraId="5E368C97" w14:textId="60E30FEF" w:rsidR="00CC1B19" w:rsidRPr="001659B8" w:rsidRDefault="00CC1B19" w:rsidP="00CC1B19">
      <w:pPr>
        <w:pStyle w:val="af3"/>
        <w:numPr>
          <w:ilvl w:val="0"/>
          <w:numId w:val="19"/>
        </w:numPr>
        <w:ind w:leftChars="0"/>
        <w:rPr>
          <w:b/>
        </w:rPr>
      </w:pPr>
      <w:r w:rsidRPr="001659B8">
        <w:rPr>
          <w:b/>
          <w:lang w:eastAsia="ja-JP"/>
        </w:rPr>
        <w:t xml:space="preserve">Option2: </w:t>
      </w:r>
      <w:r w:rsidRPr="001659B8">
        <w:rPr>
          <w:rFonts w:hint="eastAsia"/>
          <w:b/>
          <w:lang w:eastAsia="ja-JP"/>
        </w:rPr>
        <w:t xml:space="preserve"> </w:t>
      </w:r>
      <w:r>
        <w:rPr>
          <w:b/>
          <w:lang w:eastAsia="ja-JP"/>
        </w:rPr>
        <w:t>Declare D</w:t>
      </w:r>
      <w:r w:rsidRPr="00B6282D">
        <w:rPr>
          <w:b/>
          <w:vertAlign w:val="subscript"/>
          <w:lang w:eastAsia="ja-JP"/>
        </w:rPr>
        <w:t>EUT</w:t>
      </w:r>
      <w:r>
        <w:rPr>
          <w:b/>
          <w:lang w:eastAsia="ja-JP"/>
        </w:rPr>
        <w:t xml:space="preserve"> for desired signal that is equal to or less than (</w:t>
      </w:r>
      <w:proofErr w:type="spellStart"/>
      <w:r w:rsidR="000C0904" w:rsidRPr="001659B8">
        <w:rPr>
          <w:b/>
          <w:lang w:eastAsia="ja-JP"/>
        </w:rPr>
        <w:t>P</w:t>
      </w:r>
      <w:r w:rsidR="000C0904">
        <w:rPr>
          <w:rFonts w:hint="eastAsia"/>
          <w:b/>
          <w:vertAlign w:val="subscript"/>
          <w:lang w:eastAsia="ja-JP"/>
        </w:rPr>
        <w:t>R</w:t>
      </w:r>
      <w:r w:rsidR="000C0904" w:rsidRPr="00B6282D">
        <w:rPr>
          <w:b/>
          <w:vertAlign w:val="subscript"/>
          <w:lang w:eastAsia="ja-JP"/>
        </w:rPr>
        <w:t>ated</w:t>
      </w:r>
      <w:r>
        <w:rPr>
          <w:b/>
          <w:vertAlign w:val="subscript"/>
          <w:lang w:eastAsia="ja-JP"/>
        </w:rPr>
        <w:t>,</w:t>
      </w:r>
      <w:r w:rsidRPr="00B6282D">
        <w:rPr>
          <w:b/>
          <w:vertAlign w:val="subscript"/>
          <w:lang w:eastAsia="ja-JP"/>
        </w:rPr>
        <w:t>c</w:t>
      </w:r>
      <w:r>
        <w:rPr>
          <w:b/>
          <w:vertAlign w:val="subscript"/>
          <w:lang w:eastAsia="ja-JP"/>
        </w:rPr>
        <w:t>,</w:t>
      </w:r>
      <w:r w:rsidRPr="00B6282D">
        <w:rPr>
          <w:rFonts w:hint="eastAsia"/>
          <w:b/>
          <w:vertAlign w:val="subscript"/>
          <w:lang w:eastAsia="ja-JP"/>
        </w:rPr>
        <w:t>EIRP</w:t>
      </w:r>
      <w:proofErr w:type="spellEnd"/>
      <w:r>
        <w:rPr>
          <w:b/>
          <w:vertAlign w:val="subscript"/>
          <w:lang w:eastAsia="ja-JP"/>
        </w:rPr>
        <w:t xml:space="preserve"> </w:t>
      </w:r>
      <w:r>
        <w:rPr>
          <w:b/>
          <w:lang w:eastAsia="ja-JP"/>
        </w:rPr>
        <w:t xml:space="preserve">- </w:t>
      </w:r>
      <w:proofErr w:type="spellStart"/>
      <w:r w:rsidRPr="001659B8">
        <w:rPr>
          <w:b/>
          <w:lang w:eastAsia="ja-JP"/>
        </w:rPr>
        <w:t>P</w:t>
      </w:r>
      <w:r w:rsidR="005E0ABF">
        <w:rPr>
          <w:b/>
          <w:vertAlign w:val="subscript"/>
          <w:lang w:eastAsia="ja-JP"/>
        </w:rPr>
        <w:t>rated</w:t>
      </w:r>
      <w:r>
        <w:rPr>
          <w:b/>
          <w:vertAlign w:val="subscript"/>
          <w:lang w:eastAsia="ja-JP"/>
        </w:rPr>
        <w:t>,</w:t>
      </w:r>
      <w:r w:rsidRPr="00B6282D">
        <w:rPr>
          <w:b/>
          <w:vertAlign w:val="subscript"/>
          <w:lang w:eastAsia="ja-JP"/>
        </w:rPr>
        <w:t>c</w:t>
      </w:r>
      <w:r>
        <w:rPr>
          <w:b/>
          <w:vertAlign w:val="subscript"/>
          <w:lang w:eastAsia="ja-JP"/>
        </w:rPr>
        <w:t>,</w:t>
      </w:r>
      <w:r w:rsidRPr="00B6282D">
        <w:rPr>
          <w:b/>
          <w:vertAlign w:val="subscript"/>
          <w:lang w:eastAsia="ja-JP"/>
        </w:rPr>
        <w:t>TRP</w:t>
      </w:r>
      <w:proofErr w:type="spellEnd"/>
      <w:r>
        <w:rPr>
          <w:b/>
          <w:lang w:eastAsia="ja-JP"/>
        </w:rPr>
        <w:t>)</w:t>
      </w:r>
    </w:p>
    <w:p w14:paraId="0F3FDDEE" w14:textId="6B197FD8" w:rsidR="00CC1B19" w:rsidRPr="00DB0C2A" w:rsidRDefault="00CC1B19" w:rsidP="00CC1B19">
      <w:pPr>
        <w:rPr>
          <w:b/>
          <w:lang w:eastAsia="ja-JP"/>
        </w:rPr>
      </w:pPr>
      <w:r w:rsidRPr="00DB0C2A">
        <w:rPr>
          <w:b/>
          <w:lang w:eastAsia="ja-JP"/>
        </w:rPr>
        <w:lastRenderedPageBreak/>
        <w:t xml:space="preserve">Proposal 2: BS shall set to the condition to emit </w:t>
      </w:r>
      <w:proofErr w:type="spellStart"/>
      <w:r w:rsidR="000C0904" w:rsidRPr="00DB0C2A">
        <w:rPr>
          <w:b/>
          <w:lang w:eastAsia="ja-JP"/>
        </w:rPr>
        <w:t>P</w:t>
      </w:r>
      <w:r w:rsidR="000C0904">
        <w:rPr>
          <w:rFonts w:hint="eastAsia"/>
          <w:b/>
          <w:vertAlign w:val="subscript"/>
          <w:lang w:eastAsia="ja-JP"/>
        </w:rPr>
        <w:t>R</w:t>
      </w:r>
      <w:r w:rsidR="000C0904" w:rsidRPr="00B6282D">
        <w:rPr>
          <w:b/>
          <w:vertAlign w:val="subscript"/>
          <w:lang w:eastAsia="ja-JP"/>
        </w:rPr>
        <w:t>ated</w:t>
      </w:r>
      <w:r>
        <w:rPr>
          <w:b/>
          <w:vertAlign w:val="subscript"/>
          <w:lang w:eastAsia="ja-JP"/>
        </w:rPr>
        <w:t>,</w:t>
      </w:r>
      <w:r w:rsidRPr="00B6282D">
        <w:rPr>
          <w:b/>
          <w:vertAlign w:val="subscript"/>
          <w:lang w:eastAsia="ja-JP"/>
        </w:rPr>
        <w:t>c</w:t>
      </w:r>
      <w:r>
        <w:rPr>
          <w:b/>
          <w:vertAlign w:val="subscript"/>
          <w:lang w:eastAsia="ja-JP"/>
        </w:rPr>
        <w:t>,</w:t>
      </w:r>
      <w:r w:rsidRPr="00B6282D">
        <w:rPr>
          <w:b/>
          <w:vertAlign w:val="subscript"/>
          <w:lang w:eastAsia="ja-JP"/>
        </w:rPr>
        <w:t>EIRP</w:t>
      </w:r>
      <w:proofErr w:type="spellEnd"/>
      <w:r w:rsidRPr="00DB0C2A">
        <w:rPr>
          <w:b/>
          <w:lang w:eastAsia="ja-JP"/>
        </w:rPr>
        <w:t xml:space="preserve"> and </w:t>
      </w:r>
      <w:proofErr w:type="spellStart"/>
      <w:r w:rsidRPr="00DB0C2A">
        <w:rPr>
          <w:b/>
          <w:lang w:eastAsia="ja-JP"/>
        </w:rPr>
        <w:t>P</w:t>
      </w:r>
      <w:r w:rsidR="000C0904">
        <w:rPr>
          <w:rFonts w:hint="eastAsia"/>
          <w:b/>
          <w:vertAlign w:val="subscript"/>
          <w:lang w:eastAsia="ja-JP"/>
        </w:rPr>
        <w:t>R</w:t>
      </w:r>
      <w:r w:rsidR="005E0ABF">
        <w:rPr>
          <w:b/>
          <w:vertAlign w:val="subscript"/>
          <w:lang w:eastAsia="ja-JP"/>
        </w:rPr>
        <w:t>ated</w:t>
      </w:r>
      <w:r>
        <w:rPr>
          <w:b/>
          <w:vertAlign w:val="subscript"/>
          <w:lang w:eastAsia="ja-JP"/>
        </w:rPr>
        <w:t>,</w:t>
      </w:r>
      <w:r>
        <w:rPr>
          <w:rFonts w:hint="eastAsia"/>
          <w:b/>
          <w:vertAlign w:val="subscript"/>
          <w:lang w:eastAsia="ja-JP"/>
        </w:rPr>
        <w:t>c</w:t>
      </w:r>
      <w:r>
        <w:rPr>
          <w:b/>
          <w:vertAlign w:val="subscript"/>
          <w:lang w:eastAsia="ja-JP"/>
        </w:rPr>
        <w:t>,</w:t>
      </w:r>
      <w:r w:rsidRPr="00B6282D">
        <w:rPr>
          <w:b/>
          <w:vertAlign w:val="subscript"/>
          <w:lang w:eastAsia="ja-JP"/>
        </w:rPr>
        <w:t>TRP</w:t>
      </w:r>
      <w:proofErr w:type="spellEnd"/>
      <w:r w:rsidRPr="00DB0C2A">
        <w:rPr>
          <w:b/>
          <w:lang w:eastAsia="ja-JP"/>
        </w:rPr>
        <w:t xml:space="preserve"> during the test of OTA BS output power if the “beam-based directions” method </w:t>
      </w:r>
      <w:r>
        <w:rPr>
          <w:b/>
          <w:lang w:eastAsia="ja-JP"/>
        </w:rPr>
        <w:t>is chosen to derive TPR of desired signal</w:t>
      </w:r>
      <w:r w:rsidRPr="00DB0C2A">
        <w:rPr>
          <w:b/>
          <w:lang w:eastAsia="ja-JP"/>
        </w:rPr>
        <w:t>.</w:t>
      </w:r>
      <w:r w:rsidRPr="00DB0C2A">
        <w:rPr>
          <w:b/>
          <w:lang w:eastAsia="ja-JP"/>
        </w:rPr>
        <w:br/>
      </w:r>
    </w:p>
    <w:p w14:paraId="27DB0D2F" w14:textId="1FFE2927" w:rsidR="007E180A" w:rsidRPr="00CC1B19" w:rsidRDefault="007E180A" w:rsidP="007E180A">
      <w:pPr>
        <w:rPr>
          <w:b/>
        </w:rPr>
      </w:pPr>
    </w:p>
    <w:p w14:paraId="157D2584" w14:textId="77777777" w:rsidR="00CC1B19" w:rsidRPr="00EB35F9" w:rsidRDefault="00CC1B19" w:rsidP="00CC1B19">
      <w:pPr>
        <w:rPr>
          <w:u w:val="single"/>
          <w:lang w:eastAsia="ja-JP"/>
        </w:rPr>
      </w:pPr>
      <w:r w:rsidRPr="00EB35F9">
        <w:rPr>
          <w:rFonts w:hint="eastAsia"/>
          <w:u w:val="single"/>
          <w:lang w:eastAsia="ja-JP"/>
        </w:rPr>
        <w:t>Observation</w:t>
      </w:r>
      <w:r w:rsidRPr="00EB35F9">
        <w:rPr>
          <w:u w:val="single"/>
          <w:lang w:eastAsia="ja-JP"/>
        </w:rPr>
        <w:t>2</w:t>
      </w:r>
      <w:r w:rsidRPr="00EB35F9">
        <w:rPr>
          <w:rFonts w:hint="eastAsia"/>
          <w:u w:val="single"/>
          <w:lang w:eastAsia="ja-JP"/>
        </w:rPr>
        <w:t>: D</w:t>
      </w:r>
      <w:r w:rsidRPr="00EB35F9">
        <w:rPr>
          <w:rFonts w:hint="eastAsia"/>
          <w:u w:val="single"/>
          <w:vertAlign w:val="subscript"/>
          <w:lang w:eastAsia="ja-JP"/>
        </w:rPr>
        <w:t>EUT</w:t>
      </w:r>
      <w:r w:rsidRPr="00EB35F9">
        <w:rPr>
          <w:rFonts w:hint="eastAsia"/>
          <w:u w:val="single"/>
          <w:lang w:eastAsia="ja-JP"/>
        </w:rPr>
        <w:t xml:space="preserve"> for ACLR </w:t>
      </w:r>
      <w:r w:rsidRPr="00EB35F9">
        <w:rPr>
          <w:u w:val="single"/>
          <w:lang w:eastAsia="ja-JP"/>
        </w:rPr>
        <w:t>can be smaller than D</w:t>
      </w:r>
      <w:r w:rsidRPr="00EB35F9">
        <w:rPr>
          <w:u w:val="single"/>
          <w:vertAlign w:val="subscript"/>
          <w:lang w:eastAsia="ja-JP"/>
        </w:rPr>
        <w:t>EUT</w:t>
      </w:r>
      <w:r w:rsidRPr="00EB35F9">
        <w:rPr>
          <w:u w:val="single"/>
          <w:lang w:eastAsia="ja-JP"/>
        </w:rPr>
        <w:t xml:space="preserve"> for desired signal.</w:t>
      </w:r>
    </w:p>
    <w:p w14:paraId="5BD77AC7" w14:textId="77777777" w:rsidR="00CC1B19" w:rsidRPr="00EB35F9" w:rsidRDefault="00CC1B19" w:rsidP="00CC1B19">
      <w:pPr>
        <w:rPr>
          <w:u w:val="single"/>
          <w:lang w:eastAsia="ja-JP"/>
        </w:rPr>
      </w:pPr>
      <w:r w:rsidRPr="00EB35F9">
        <w:rPr>
          <w:u w:val="single"/>
          <w:lang w:eastAsia="ja-JP"/>
        </w:rPr>
        <w:t>Observation3: ACLR is regulatory requirement and the value of ACLR shall not under estimate.</w:t>
      </w:r>
    </w:p>
    <w:p w14:paraId="614D1C59" w14:textId="77777777" w:rsidR="00CC1B19" w:rsidRPr="00901F93" w:rsidRDefault="00CC1B19" w:rsidP="00CC1B19">
      <w:pPr>
        <w:rPr>
          <w:vertAlign w:val="subscript"/>
          <w:lang w:eastAsia="ja-JP"/>
        </w:rPr>
      </w:pPr>
    </w:p>
    <w:p w14:paraId="664562FD" w14:textId="77777777" w:rsidR="00CC1B19" w:rsidRPr="00EB35F9" w:rsidRDefault="00CC1B19" w:rsidP="00CC1B19">
      <w:pPr>
        <w:rPr>
          <w:b/>
          <w:lang w:eastAsia="ja-JP"/>
        </w:rPr>
      </w:pPr>
      <w:r w:rsidRPr="00EB35F9">
        <w:rPr>
          <w:rFonts w:hint="eastAsia"/>
          <w:b/>
          <w:lang w:eastAsia="ja-JP"/>
        </w:rPr>
        <w:t>Proposal</w:t>
      </w:r>
      <w:r w:rsidRPr="00EB35F9">
        <w:rPr>
          <w:b/>
          <w:lang w:eastAsia="ja-JP"/>
        </w:rPr>
        <w:t>3</w:t>
      </w:r>
      <w:r w:rsidRPr="00EB35F9">
        <w:rPr>
          <w:rFonts w:hint="eastAsia"/>
          <w:b/>
          <w:lang w:eastAsia="ja-JP"/>
        </w:rPr>
        <w:t xml:space="preserve">: Use </w:t>
      </w:r>
      <w:r w:rsidRPr="00EB35F9">
        <w:rPr>
          <w:b/>
          <w:lang w:eastAsia="ja-JP"/>
        </w:rPr>
        <w:t>D</w:t>
      </w:r>
      <w:r w:rsidRPr="00EB35F9">
        <w:rPr>
          <w:b/>
          <w:vertAlign w:val="subscript"/>
          <w:lang w:eastAsia="ja-JP"/>
        </w:rPr>
        <w:t>EUT</w:t>
      </w:r>
      <w:proofErr w:type="gramStart"/>
      <w:r w:rsidRPr="00EB35F9">
        <w:rPr>
          <w:b/>
          <w:vertAlign w:val="subscript"/>
          <w:lang w:eastAsia="ja-JP"/>
        </w:rPr>
        <w:t>,ACLR</w:t>
      </w:r>
      <w:proofErr w:type="gramEnd"/>
      <w:r w:rsidRPr="00EB35F9">
        <w:rPr>
          <w:b/>
          <w:lang w:eastAsia="ja-JP"/>
        </w:rPr>
        <w:t xml:space="preserve"> = D</w:t>
      </w:r>
      <w:r w:rsidRPr="00EB35F9">
        <w:rPr>
          <w:b/>
          <w:vertAlign w:val="subscript"/>
          <w:lang w:eastAsia="ja-JP"/>
        </w:rPr>
        <w:t>EUT</w:t>
      </w:r>
      <w:r w:rsidRPr="00EB35F9">
        <w:rPr>
          <w:b/>
          <w:lang w:eastAsia="ja-JP"/>
        </w:rPr>
        <w:t xml:space="preserve"> - </w:t>
      </w:r>
      <w:r w:rsidRPr="00EB35F9">
        <w:rPr>
          <w:rFonts w:ascii="Symbol" w:hAnsi="Symbol"/>
          <w:b/>
          <w:lang w:eastAsia="ja-JP"/>
        </w:rPr>
        <w:t></w:t>
      </w:r>
      <w:r w:rsidRPr="00EB35F9">
        <w:rPr>
          <w:b/>
          <w:vertAlign w:val="subscript"/>
          <w:lang w:eastAsia="ja-JP"/>
        </w:rPr>
        <w:t>DEUT,ACLR</w:t>
      </w:r>
      <w:r w:rsidRPr="00EB35F9">
        <w:rPr>
          <w:b/>
          <w:lang w:eastAsia="ja-JP"/>
        </w:rPr>
        <w:t xml:space="preserve"> for deriving TRP of ACLR when the “beam-based directions” method is used. And the criteria to define </w:t>
      </w:r>
      <w:r w:rsidRPr="00EB35F9">
        <w:rPr>
          <w:rFonts w:ascii="Symbol" w:hAnsi="Symbol"/>
          <w:b/>
          <w:lang w:eastAsia="ja-JP"/>
        </w:rPr>
        <w:t></w:t>
      </w:r>
      <w:r w:rsidRPr="00EB35F9">
        <w:rPr>
          <w:b/>
          <w:vertAlign w:val="subscript"/>
          <w:lang w:eastAsia="ja-JP"/>
        </w:rPr>
        <w:t>DEUT</w:t>
      </w:r>
      <w:proofErr w:type="gramStart"/>
      <w:r w:rsidRPr="00EB35F9">
        <w:rPr>
          <w:b/>
          <w:vertAlign w:val="subscript"/>
          <w:lang w:eastAsia="ja-JP"/>
        </w:rPr>
        <w:t>,ACLR</w:t>
      </w:r>
      <w:proofErr w:type="gramEnd"/>
      <w:r w:rsidRPr="00EB35F9">
        <w:rPr>
          <w:b/>
          <w:lang w:eastAsia="ja-JP"/>
        </w:rPr>
        <w:t xml:space="preserve"> is FFS</w:t>
      </w:r>
    </w:p>
    <w:p w14:paraId="1DB6D133" w14:textId="3CA11140" w:rsidR="00CC1B19" w:rsidRDefault="00CC1B19" w:rsidP="00CC1B19">
      <w:pPr>
        <w:rPr>
          <w:b/>
          <w:lang w:eastAsia="ja-JP"/>
        </w:rPr>
      </w:pPr>
      <w:r w:rsidRPr="00DB0C2A">
        <w:rPr>
          <w:b/>
          <w:lang w:eastAsia="ja-JP"/>
        </w:rPr>
        <w:t xml:space="preserve">Proposal </w:t>
      </w:r>
      <w:r>
        <w:rPr>
          <w:b/>
          <w:lang w:eastAsia="ja-JP"/>
        </w:rPr>
        <w:t>4</w:t>
      </w:r>
      <w:r w:rsidRPr="00DB0C2A">
        <w:rPr>
          <w:b/>
          <w:lang w:eastAsia="ja-JP"/>
        </w:rPr>
        <w:t xml:space="preserve">: BS shall set to the condition to emit </w:t>
      </w:r>
      <w:proofErr w:type="spellStart"/>
      <w:r w:rsidR="000C0904" w:rsidRPr="00DB0C2A">
        <w:rPr>
          <w:b/>
          <w:lang w:eastAsia="ja-JP"/>
        </w:rPr>
        <w:t>P</w:t>
      </w:r>
      <w:r w:rsidR="000C0904">
        <w:rPr>
          <w:rFonts w:hint="eastAsia"/>
          <w:b/>
          <w:vertAlign w:val="subscript"/>
          <w:lang w:eastAsia="ja-JP"/>
        </w:rPr>
        <w:t>R</w:t>
      </w:r>
      <w:r w:rsidR="000C0904" w:rsidRPr="00B6282D">
        <w:rPr>
          <w:b/>
          <w:vertAlign w:val="subscript"/>
          <w:lang w:eastAsia="ja-JP"/>
        </w:rPr>
        <w:t>ated</w:t>
      </w:r>
      <w:proofErr w:type="gramStart"/>
      <w:r>
        <w:rPr>
          <w:b/>
          <w:vertAlign w:val="subscript"/>
          <w:lang w:eastAsia="ja-JP"/>
        </w:rPr>
        <w:t>,</w:t>
      </w:r>
      <w:r w:rsidRPr="00B6282D">
        <w:rPr>
          <w:b/>
          <w:vertAlign w:val="subscript"/>
          <w:lang w:eastAsia="ja-JP"/>
        </w:rPr>
        <w:t>c</w:t>
      </w:r>
      <w:r>
        <w:rPr>
          <w:b/>
          <w:vertAlign w:val="subscript"/>
          <w:lang w:eastAsia="ja-JP"/>
        </w:rPr>
        <w:t>,</w:t>
      </w:r>
      <w:r w:rsidRPr="00B6282D">
        <w:rPr>
          <w:b/>
          <w:vertAlign w:val="subscript"/>
          <w:lang w:eastAsia="ja-JP"/>
        </w:rPr>
        <w:t>EIRP</w:t>
      </w:r>
      <w:proofErr w:type="spellEnd"/>
      <w:proofErr w:type="gramEnd"/>
      <w:r w:rsidRPr="00DB0C2A">
        <w:rPr>
          <w:b/>
          <w:lang w:eastAsia="ja-JP"/>
        </w:rPr>
        <w:t xml:space="preserve"> and </w:t>
      </w:r>
      <w:proofErr w:type="spellStart"/>
      <w:r w:rsidRPr="00DB0C2A">
        <w:rPr>
          <w:b/>
          <w:lang w:eastAsia="ja-JP"/>
        </w:rPr>
        <w:t>P</w:t>
      </w:r>
      <w:r w:rsidR="000C0904">
        <w:rPr>
          <w:rFonts w:hint="eastAsia"/>
          <w:b/>
          <w:vertAlign w:val="subscript"/>
          <w:lang w:eastAsia="ja-JP"/>
        </w:rPr>
        <w:t>R</w:t>
      </w:r>
      <w:r w:rsidR="005E0ABF">
        <w:rPr>
          <w:b/>
          <w:vertAlign w:val="subscript"/>
          <w:lang w:eastAsia="ja-JP"/>
        </w:rPr>
        <w:t>ated</w:t>
      </w:r>
      <w:r>
        <w:rPr>
          <w:b/>
          <w:vertAlign w:val="subscript"/>
          <w:lang w:eastAsia="ja-JP"/>
        </w:rPr>
        <w:t>,</w:t>
      </w:r>
      <w:r>
        <w:rPr>
          <w:rFonts w:hint="eastAsia"/>
          <w:b/>
          <w:vertAlign w:val="subscript"/>
          <w:lang w:eastAsia="ja-JP"/>
        </w:rPr>
        <w:t>c</w:t>
      </w:r>
      <w:r>
        <w:rPr>
          <w:b/>
          <w:vertAlign w:val="subscript"/>
          <w:lang w:eastAsia="ja-JP"/>
        </w:rPr>
        <w:t>,</w:t>
      </w:r>
      <w:r w:rsidRPr="00B6282D">
        <w:rPr>
          <w:b/>
          <w:vertAlign w:val="subscript"/>
          <w:lang w:eastAsia="ja-JP"/>
        </w:rPr>
        <w:t>TRP</w:t>
      </w:r>
      <w:proofErr w:type="spellEnd"/>
      <w:r w:rsidRPr="00DB0C2A">
        <w:rPr>
          <w:b/>
          <w:lang w:eastAsia="ja-JP"/>
        </w:rPr>
        <w:t xml:space="preserve"> during the test of OTA </w:t>
      </w:r>
      <w:r>
        <w:rPr>
          <w:b/>
          <w:lang w:eastAsia="ja-JP"/>
        </w:rPr>
        <w:t>ACLR</w:t>
      </w:r>
      <w:r w:rsidRPr="00DB0C2A">
        <w:rPr>
          <w:b/>
          <w:lang w:eastAsia="ja-JP"/>
        </w:rPr>
        <w:t xml:space="preserve"> if the “beam-based directions” method </w:t>
      </w:r>
      <w:r>
        <w:rPr>
          <w:b/>
          <w:lang w:eastAsia="ja-JP"/>
        </w:rPr>
        <w:t>is chosen to derive TPR of desired signal</w:t>
      </w:r>
      <w:r w:rsidRPr="00DB0C2A">
        <w:rPr>
          <w:b/>
          <w:lang w:eastAsia="ja-JP"/>
        </w:rPr>
        <w:t>.</w:t>
      </w:r>
    </w:p>
    <w:p w14:paraId="47F01B1E" w14:textId="77777777" w:rsidR="00CC1B19" w:rsidRPr="00CC1B19" w:rsidRDefault="00CC1B19" w:rsidP="007E180A">
      <w:pPr>
        <w:rPr>
          <w:b/>
        </w:rPr>
      </w:pPr>
    </w:p>
    <w:p w14:paraId="5041B399" w14:textId="77777777" w:rsidR="00CC1B19" w:rsidRDefault="00CC1B19" w:rsidP="007E180A">
      <w:pPr>
        <w:rPr>
          <w:b/>
        </w:rPr>
      </w:pPr>
    </w:p>
    <w:p w14:paraId="5D22A960" w14:textId="77777777" w:rsidR="00CC1B19" w:rsidRPr="00CC1B19" w:rsidRDefault="00CC1B19" w:rsidP="00CC1B19">
      <w:pPr>
        <w:rPr>
          <w:u w:val="single"/>
          <w:lang w:eastAsia="ja-JP"/>
        </w:rPr>
      </w:pPr>
      <w:proofErr w:type="gramStart"/>
      <w:r w:rsidRPr="00CC1B19">
        <w:rPr>
          <w:rFonts w:hint="eastAsia"/>
          <w:u w:val="single"/>
          <w:lang w:eastAsia="ja-JP"/>
        </w:rPr>
        <w:t>Observation</w:t>
      </w:r>
      <w:r w:rsidRPr="00CC1B19">
        <w:rPr>
          <w:u w:val="single"/>
          <w:lang w:eastAsia="ja-JP"/>
        </w:rPr>
        <w:t>4</w:t>
      </w:r>
      <w:r w:rsidRPr="00CC1B19">
        <w:rPr>
          <w:rFonts w:hint="eastAsia"/>
          <w:u w:val="single"/>
          <w:lang w:eastAsia="ja-JP"/>
        </w:rPr>
        <w:t xml:space="preserve"> :</w:t>
      </w:r>
      <w:proofErr w:type="gramEnd"/>
      <w:r w:rsidRPr="00CC1B19">
        <w:rPr>
          <w:rFonts w:hint="eastAsia"/>
          <w:u w:val="single"/>
          <w:lang w:eastAsia="ja-JP"/>
        </w:rPr>
        <w:t xml:space="preserve"> </w:t>
      </w:r>
      <w:r w:rsidRPr="00CC1B19">
        <w:rPr>
          <w:u w:val="single"/>
          <w:lang w:eastAsia="ja-JP"/>
        </w:rPr>
        <w:t>The D</w:t>
      </w:r>
      <w:r w:rsidRPr="00CC1B19">
        <w:rPr>
          <w:u w:val="single"/>
          <w:vertAlign w:val="subscript"/>
          <w:lang w:eastAsia="ja-JP"/>
        </w:rPr>
        <w:t>EUT</w:t>
      </w:r>
      <w:r w:rsidRPr="00CC1B19">
        <w:rPr>
          <w:u w:val="single"/>
          <w:lang w:eastAsia="ja-JP"/>
        </w:rPr>
        <w:t xml:space="preserve"> for OBUE will be different from D</w:t>
      </w:r>
      <w:r w:rsidRPr="00CC1B19">
        <w:rPr>
          <w:u w:val="single"/>
          <w:vertAlign w:val="subscript"/>
          <w:lang w:eastAsia="ja-JP"/>
        </w:rPr>
        <w:t>EUT</w:t>
      </w:r>
      <w:r w:rsidRPr="00CC1B19">
        <w:rPr>
          <w:u w:val="single"/>
          <w:lang w:eastAsia="ja-JP"/>
        </w:rPr>
        <w:t xml:space="preserve"> for ACLR.</w:t>
      </w:r>
    </w:p>
    <w:p w14:paraId="55A93225" w14:textId="77777777" w:rsidR="00CC1B19" w:rsidRPr="00CC1B19" w:rsidRDefault="00CC1B19" w:rsidP="00CC1B19">
      <w:pPr>
        <w:rPr>
          <w:u w:val="single"/>
          <w:lang w:eastAsia="ja-JP"/>
        </w:rPr>
      </w:pPr>
      <w:r w:rsidRPr="00CC1B19">
        <w:rPr>
          <w:u w:val="single"/>
          <w:lang w:eastAsia="ja-JP"/>
        </w:rPr>
        <w:t>Observation5: OBUE is regulatory requirement and the value of OBUE shall not under estimate</w:t>
      </w:r>
    </w:p>
    <w:p w14:paraId="77F8FBA6" w14:textId="77777777" w:rsidR="00CC1B19" w:rsidRDefault="00CC1B19" w:rsidP="007E180A">
      <w:pPr>
        <w:rPr>
          <w:b/>
        </w:rPr>
      </w:pPr>
    </w:p>
    <w:p w14:paraId="5ACCAB21" w14:textId="77777777" w:rsidR="00CC1B19" w:rsidRPr="00CC1B19" w:rsidRDefault="00CC1B19" w:rsidP="00CC1B19">
      <w:pPr>
        <w:rPr>
          <w:b/>
          <w:lang w:eastAsia="ja-JP"/>
        </w:rPr>
      </w:pPr>
      <w:r w:rsidRPr="00CC1B19">
        <w:rPr>
          <w:rFonts w:hint="eastAsia"/>
          <w:b/>
          <w:lang w:eastAsia="ja-JP"/>
        </w:rPr>
        <w:t>Proposal</w:t>
      </w:r>
      <w:r w:rsidRPr="00CC1B19">
        <w:rPr>
          <w:b/>
          <w:lang w:eastAsia="ja-JP"/>
        </w:rPr>
        <w:t>5</w:t>
      </w:r>
      <w:r w:rsidRPr="00CC1B19">
        <w:rPr>
          <w:rFonts w:hint="eastAsia"/>
          <w:b/>
          <w:lang w:eastAsia="ja-JP"/>
        </w:rPr>
        <w:t xml:space="preserve">: Use </w:t>
      </w:r>
      <w:r w:rsidRPr="00CC1B19">
        <w:rPr>
          <w:b/>
          <w:lang w:eastAsia="ja-JP"/>
        </w:rPr>
        <w:t>D</w:t>
      </w:r>
      <w:r w:rsidRPr="00CC1B19">
        <w:rPr>
          <w:b/>
          <w:vertAlign w:val="subscript"/>
          <w:lang w:eastAsia="ja-JP"/>
        </w:rPr>
        <w:t>EUT</w:t>
      </w:r>
      <w:proofErr w:type="gramStart"/>
      <w:r w:rsidRPr="00CC1B19">
        <w:rPr>
          <w:b/>
          <w:vertAlign w:val="subscript"/>
          <w:lang w:eastAsia="ja-JP"/>
        </w:rPr>
        <w:t>,OBUE</w:t>
      </w:r>
      <w:proofErr w:type="gramEnd"/>
      <w:r w:rsidRPr="00CC1B19">
        <w:rPr>
          <w:b/>
          <w:lang w:eastAsia="ja-JP"/>
        </w:rPr>
        <w:t xml:space="preserve"> = D</w:t>
      </w:r>
      <w:r w:rsidRPr="00CC1B19">
        <w:rPr>
          <w:b/>
          <w:vertAlign w:val="subscript"/>
          <w:lang w:eastAsia="ja-JP"/>
        </w:rPr>
        <w:t>EUT</w:t>
      </w:r>
      <w:r w:rsidRPr="00CC1B19">
        <w:rPr>
          <w:b/>
          <w:lang w:eastAsia="ja-JP"/>
        </w:rPr>
        <w:t xml:space="preserve"> - </w:t>
      </w:r>
      <w:r w:rsidRPr="00CC1B19">
        <w:rPr>
          <w:rFonts w:ascii="Symbol" w:hAnsi="Symbol"/>
          <w:b/>
          <w:lang w:eastAsia="ja-JP"/>
        </w:rPr>
        <w:t></w:t>
      </w:r>
      <w:r w:rsidRPr="00CC1B19">
        <w:rPr>
          <w:b/>
          <w:vertAlign w:val="subscript"/>
          <w:lang w:eastAsia="ja-JP"/>
        </w:rPr>
        <w:t>DEUT,OBUE</w:t>
      </w:r>
      <w:r w:rsidRPr="00CC1B19">
        <w:rPr>
          <w:b/>
          <w:lang w:eastAsia="ja-JP"/>
        </w:rPr>
        <w:t xml:space="preserve"> for deriving TRP of OBUE when the “beam-based directions” method is used. And the criteria to define </w:t>
      </w:r>
      <w:r w:rsidRPr="00CC1B19">
        <w:rPr>
          <w:rFonts w:ascii="Symbol" w:hAnsi="Symbol"/>
          <w:b/>
          <w:lang w:eastAsia="ja-JP"/>
        </w:rPr>
        <w:t></w:t>
      </w:r>
      <w:r w:rsidRPr="00CC1B19">
        <w:rPr>
          <w:b/>
          <w:vertAlign w:val="subscript"/>
          <w:lang w:eastAsia="ja-JP"/>
        </w:rPr>
        <w:t>DEUT</w:t>
      </w:r>
      <w:proofErr w:type="gramStart"/>
      <w:r w:rsidRPr="00CC1B19">
        <w:rPr>
          <w:b/>
          <w:vertAlign w:val="subscript"/>
          <w:lang w:eastAsia="ja-JP"/>
        </w:rPr>
        <w:t>,OBUE</w:t>
      </w:r>
      <w:proofErr w:type="gramEnd"/>
      <w:r w:rsidRPr="00CC1B19">
        <w:rPr>
          <w:b/>
          <w:lang w:eastAsia="ja-JP"/>
        </w:rPr>
        <w:t xml:space="preserve"> is FFS.</w:t>
      </w:r>
    </w:p>
    <w:p w14:paraId="1DEB5986" w14:textId="04EBA8D1" w:rsidR="00CC1B19" w:rsidRDefault="00CC1B19" w:rsidP="00CC1B19">
      <w:pPr>
        <w:rPr>
          <w:b/>
          <w:lang w:eastAsia="ja-JP"/>
        </w:rPr>
      </w:pPr>
      <w:r w:rsidRPr="00DB0C2A">
        <w:rPr>
          <w:b/>
          <w:lang w:eastAsia="ja-JP"/>
        </w:rPr>
        <w:t xml:space="preserve">Proposal </w:t>
      </w:r>
      <w:r>
        <w:rPr>
          <w:b/>
          <w:lang w:eastAsia="ja-JP"/>
        </w:rPr>
        <w:t>6</w:t>
      </w:r>
      <w:r w:rsidRPr="00DB0C2A">
        <w:rPr>
          <w:b/>
          <w:lang w:eastAsia="ja-JP"/>
        </w:rPr>
        <w:t xml:space="preserve">: BS shall set to the condition to emit </w:t>
      </w:r>
      <w:proofErr w:type="spellStart"/>
      <w:r w:rsidR="000C0904" w:rsidRPr="00DB0C2A">
        <w:rPr>
          <w:b/>
          <w:lang w:eastAsia="ja-JP"/>
        </w:rPr>
        <w:t>P</w:t>
      </w:r>
      <w:r w:rsidR="000C0904">
        <w:rPr>
          <w:rFonts w:hint="eastAsia"/>
          <w:b/>
          <w:vertAlign w:val="subscript"/>
          <w:lang w:eastAsia="ja-JP"/>
        </w:rPr>
        <w:t>R</w:t>
      </w:r>
      <w:r w:rsidR="000C0904" w:rsidRPr="00B6282D">
        <w:rPr>
          <w:b/>
          <w:vertAlign w:val="subscript"/>
          <w:lang w:eastAsia="ja-JP"/>
        </w:rPr>
        <w:t>ated</w:t>
      </w:r>
      <w:proofErr w:type="gramStart"/>
      <w:r>
        <w:rPr>
          <w:b/>
          <w:vertAlign w:val="subscript"/>
          <w:lang w:eastAsia="ja-JP"/>
        </w:rPr>
        <w:t>,</w:t>
      </w:r>
      <w:r w:rsidRPr="00B6282D">
        <w:rPr>
          <w:b/>
          <w:vertAlign w:val="subscript"/>
          <w:lang w:eastAsia="ja-JP"/>
        </w:rPr>
        <w:t>c</w:t>
      </w:r>
      <w:r>
        <w:rPr>
          <w:b/>
          <w:vertAlign w:val="subscript"/>
          <w:lang w:eastAsia="ja-JP"/>
        </w:rPr>
        <w:t>,</w:t>
      </w:r>
      <w:r w:rsidRPr="00B6282D">
        <w:rPr>
          <w:b/>
          <w:vertAlign w:val="subscript"/>
          <w:lang w:eastAsia="ja-JP"/>
        </w:rPr>
        <w:t>EIRP</w:t>
      </w:r>
      <w:proofErr w:type="spellEnd"/>
      <w:proofErr w:type="gramEnd"/>
      <w:r w:rsidRPr="00DB0C2A">
        <w:rPr>
          <w:b/>
          <w:lang w:eastAsia="ja-JP"/>
        </w:rPr>
        <w:t xml:space="preserve"> and </w:t>
      </w:r>
      <w:proofErr w:type="spellStart"/>
      <w:r w:rsidRPr="00DB0C2A">
        <w:rPr>
          <w:b/>
          <w:lang w:eastAsia="ja-JP"/>
        </w:rPr>
        <w:t>P</w:t>
      </w:r>
      <w:r w:rsidR="000C0904">
        <w:rPr>
          <w:rFonts w:hint="eastAsia"/>
          <w:b/>
          <w:vertAlign w:val="subscript"/>
          <w:lang w:eastAsia="ja-JP"/>
        </w:rPr>
        <w:t>R</w:t>
      </w:r>
      <w:r w:rsidR="005E0ABF">
        <w:rPr>
          <w:b/>
          <w:vertAlign w:val="subscript"/>
          <w:lang w:eastAsia="ja-JP"/>
        </w:rPr>
        <w:t>ated</w:t>
      </w:r>
      <w:r>
        <w:rPr>
          <w:b/>
          <w:vertAlign w:val="subscript"/>
          <w:lang w:eastAsia="ja-JP"/>
        </w:rPr>
        <w:t>,</w:t>
      </w:r>
      <w:r>
        <w:rPr>
          <w:rFonts w:hint="eastAsia"/>
          <w:b/>
          <w:vertAlign w:val="subscript"/>
          <w:lang w:eastAsia="ja-JP"/>
        </w:rPr>
        <w:t>c</w:t>
      </w:r>
      <w:r>
        <w:rPr>
          <w:b/>
          <w:vertAlign w:val="subscript"/>
          <w:lang w:eastAsia="ja-JP"/>
        </w:rPr>
        <w:t>,</w:t>
      </w:r>
      <w:r w:rsidRPr="00B6282D">
        <w:rPr>
          <w:b/>
          <w:vertAlign w:val="subscript"/>
          <w:lang w:eastAsia="ja-JP"/>
        </w:rPr>
        <w:t>TRP</w:t>
      </w:r>
      <w:proofErr w:type="spellEnd"/>
      <w:r w:rsidRPr="00DB0C2A">
        <w:rPr>
          <w:b/>
          <w:lang w:eastAsia="ja-JP"/>
        </w:rPr>
        <w:t xml:space="preserve"> during the test of OTA </w:t>
      </w:r>
      <w:r>
        <w:rPr>
          <w:b/>
          <w:lang w:eastAsia="ja-JP"/>
        </w:rPr>
        <w:t>OBUE</w:t>
      </w:r>
      <w:r w:rsidRPr="00DB0C2A">
        <w:rPr>
          <w:b/>
          <w:lang w:eastAsia="ja-JP"/>
        </w:rPr>
        <w:t xml:space="preserve"> if the “beam-based directions” method </w:t>
      </w:r>
      <w:r>
        <w:rPr>
          <w:b/>
          <w:lang w:eastAsia="ja-JP"/>
        </w:rPr>
        <w:t>is chosen to derive TPR of desired signal</w:t>
      </w:r>
      <w:r w:rsidRPr="00DB0C2A">
        <w:rPr>
          <w:b/>
          <w:lang w:eastAsia="ja-JP"/>
        </w:rPr>
        <w:t>.</w:t>
      </w:r>
    </w:p>
    <w:p w14:paraId="6CCF4C7D" w14:textId="77777777" w:rsidR="0017482E" w:rsidRPr="00CC1B19" w:rsidRDefault="0017482E" w:rsidP="0017482E">
      <w:pPr>
        <w:rPr>
          <w:u w:val="single"/>
          <w:lang w:eastAsia="ja-JP"/>
        </w:rPr>
      </w:pPr>
    </w:p>
    <w:p w14:paraId="6F1C7C05" w14:textId="2E849916" w:rsidR="007D610C" w:rsidRDefault="00E024A6" w:rsidP="00E024A6">
      <w:pPr>
        <w:pStyle w:val="3"/>
        <w:rPr>
          <w:lang w:eastAsia="ja-JP"/>
        </w:rPr>
      </w:pPr>
      <w:r>
        <w:rPr>
          <w:rFonts w:hint="eastAsia"/>
          <w:lang w:eastAsia="ja-JP"/>
        </w:rPr>
        <w:t>Reference</w:t>
      </w:r>
      <w:r w:rsidR="008B44CE">
        <w:rPr>
          <w:rFonts w:hint="eastAsia"/>
          <w:lang w:eastAsia="ja-JP"/>
        </w:rPr>
        <w:t>s</w:t>
      </w:r>
    </w:p>
    <w:p w14:paraId="44574211" w14:textId="4E654F64" w:rsidR="009125E8" w:rsidRDefault="009125E8" w:rsidP="00F71869">
      <w:pPr>
        <w:tabs>
          <w:tab w:val="left" w:pos="1411"/>
        </w:tabs>
        <w:rPr>
          <w:lang w:eastAsia="ja-JP"/>
        </w:rPr>
      </w:pPr>
      <w:r>
        <w:rPr>
          <w:rFonts w:hint="eastAsia"/>
          <w:lang w:eastAsia="ja-JP"/>
        </w:rPr>
        <w:t xml:space="preserve">[1] </w:t>
      </w:r>
      <w:r>
        <w:rPr>
          <w:lang w:eastAsia="ja-JP"/>
        </w:rPr>
        <w:t xml:space="preserve">3GPP TS38.141-2, </w:t>
      </w:r>
      <w:proofErr w:type="gramStart"/>
      <w:r>
        <w:rPr>
          <w:lang w:eastAsia="ja-JP"/>
        </w:rPr>
        <w:t>v15.</w:t>
      </w:r>
      <w:r w:rsidR="0074531A">
        <w:rPr>
          <w:lang w:eastAsia="ja-JP"/>
        </w:rPr>
        <w:t>1.0</w:t>
      </w:r>
      <w:r>
        <w:rPr>
          <w:lang w:eastAsia="ja-JP"/>
        </w:rPr>
        <w:t>.</w:t>
      </w:r>
      <w:r w:rsidR="001B2290">
        <w:rPr>
          <w:lang w:eastAsia="ja-JP"/>
        </w:rPr>
        <w:t>,</w:t>
      </w:r>
      <w:proofErr w:type="gramEnd"/>
      <w:r w:rsidR="001B2290">
        <w:rPr>
          <w:lang w:eastAsia="ja-JP"/>
        </w:rPr>
        <w:t xml:space="preserve"> Annex I.10</w:t>
      </w:r>
    </w:p>
    <w:p w14:paraId="671AD3A3" w14:textId="1D2D6F77" w:rsidR="00E024A6" w:rsidRPr="008440D2" w:rsidRDefault="006E0DDF" w:rsidP="00F71869">
      <w:pPr>
        <w:tabs>
          <w:tab w:val="left" w:pos="1411"/>
        </w:tabs>
        <w:rPr>
          <w:lang w:eastAsia="ja-JP"/>
        </w:rPr>
      </w:pPr>
      <w:r>
        <w:rPr>
          <w:rFonts w:hint="eastAsia"/>
          <w:lang w:eastAsia="ja-JP"/>
        </w:rPr>
        <w:t>[</w:t>
      </w:r>
      <w:r w:rsidR="009125E8">
        <w:rPr>
          <w:lang w:eastAsia="ja-JP"/>
        </w:rPr>
        <w:t>2</w:t>
      </w:r>
      <w:r>
        <w:rPr>
          <w:rFonts w:hint="eastAsia"/>
          <w:lang w:eastAsia="ja-JP"/>
        </w:rPr>
        <w:t xml:space="preserve">] </w:t>
      </w:r>
      <w:r w:rsidR="0017482E" w:rsidRPr="0017482E">
        <w:rPr>
          <w:lang w:eastAsia="ja-JP"/>
        </w:rPr>
        <w:t>R4-1</w:t>
      </w:r>
      <w:r w:rsidR="00853E77">
        <w:rPr>
          <w:lang w:eastAsia="ja-JP"/>
        </w:rPr>
        <w:t>902272</w:t>
      </w:r>
      <w:r w:rsidR="0017482E">
        <w:rPr>
          <w:lang w:eastAsia="ja-JP"/>
        </w:rPr>
        <w:t>,</w:t>
      </w:r>
      <w:r w:rsidR="0017482E" w:rsidRPr="0017482E">
        <w:rPr>
          <w:lang w:eastAsia="ja-JP"/>
        </w:rPr>
        <w:tab/>
      </w:r>
      <w:r w:rsidR="0017482E">
        <w:rPr>
          <w:lang w:eastAsia="ja-JP"/>
        </w:rPr>
        <w:t>“</w:t>
      </w:r>
      <w:r w:rsidR="00853E77" w:rsidRPr="00853E77">
        <w:rPr>
          <w:lang w:eastAsia="ja-JP"/>
        </w:rPr>
        <w:t>WF on directivity for TRP measurements</w:t>
      </w:r>
      <w:r w:rsidR="0017482E">
        <w:rPr>
          <w:lang w:eastAsia="ja-JP"/>
        </w:rPr>
        <w:t xml:space="preserve">”, </w:t>
      </w:r>
      <w:r w:rsidR="009125E8">
        <w:rPr>
          <w:lang w:eastAsia="ja-JP"/>
        </w:rPr>
        <w:t>NTT DOCOMO</w:t>
      </w:r>
      <w:r w:rsidR="00853E77">
        <w:rPr>
          <w:lang w:eastAsia="ja-JP"/>
        </w:rPr>
        <w:t xml:space="preserve"> and NOKIA</w:t>
      </w:r>
      <w:r w:rsidR="0017482E">
        <w:rPr>
          <w:lang w:eastAsia="ja-JP"/>
        </w:rPr>
        <w:t xml:space="preserve">, </w:t>
      </w:r>
      <w:r w:rsidR="00BC30C6">
        <w:rPr>
          <w:lang w:eastAsia="ja-JP"/>
        </w:rPr>
        <w:t xml:space="preserve">RAN4#90, </w:t>
      </w:r>
      <w:r w:rsidR="00853E77">
        <w:rPr>
          <w:lang w:eastAsia="ja-JP"/>
        </w:rPr>
        <w:t>Mar</w:t>
      </w:r>
      <w:r w:rsidR="0017482E">
        <w:rPr>
          <w:lang w:eastAsia="ja-JP"/>
        </w:rPr>
        <w:t>. 201</w:t>
      </w:r>
      <w:r w:rsidR="00853E77">
        <w:rPr>
          <w:lang w:eastAsia="ja-JP"/>
        </w:rPr>
        <w:t>9</w:t>
      </w:r>
      <w:r w:rsidR="0017482E">
        <w:rPr>
          <w:lang w:eastAsia="ja-JP"/>
        </w:rPr>
        <w:t>.</w:t>
      </w:r>
    </w:p>
    <w:sectPr w:rsidR="00E024A6" w:rsidRPr="008440D2"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C3908" w14:textId="77777777" w:rsidR="009352AC" w:rsidRDefault="009352AC">
      <w:r>
        <w:separator/>
      </w:r>
    </w:p>
  </w:endnote>
  <w:endnote w:type="continuationSeparator" w:id="0">
    <w:p w14:paraId="2DE9CA20" w14:textId="77777777" w:rsidR="009352AC" w:rsidRDefault="009352AC">
      <w:r>
        <w:continuationSeparator/>
      </w:r>
    </w:p>
  </w:endnote>
  <w:endnote w:type="continuationNotice" w:id="1">
    <w:p w14:paraId="67AF4054" w14:textId="77777777" w:rsidR="009352AC" w:rsidRDefault="00935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游ゴシック Light">
    <w:altName w:val="ＭＳ 明朝"/>
    <w:panose1 w:val="00000000000000000000"/>
    <w:charset w:val="80"/>
    <w:family w:val="roman"/>
    <w:notTrueType/>
    <w:pitch w:val="default"/>
    <w:sig w:usb0="00000001" w:usb1="08070000" w:usb2="00000010" w:usb3="00000000" w:csb0="00020000"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71039" w14:textId="77777777" w:rsidR="009352AC" w:rsidRDefault="009352AC">
      <w:r>
        <w:separator/>
      </w:r>
    </w:p>
  </w:footnote>
  <w:footnote w:type="continuationSeparator" w:id="0">
    <w:p w14:paraId="54E78A31" w14:textId="77777777" w:rsidR="009352AC" w:rsidRDefault="009352AC">
      <w:r>
        <w:continuationSeparator/>
      </w:r>
    </w:p>
  </w:footnote>
  <w:footnote w:type="continuationNotice" w:id="1">
    <w:p w14:paraId="0598FC46" w14:textId="77777777" w:rsidR="009352AC" w:rsidRDefault="009352A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074637CC"/>
    <w:multiLevelType w:val="hybridMultilevel"/>
    <w:tmpl w:val="1042FA84"/>
    <w:lvl w:ilvl="0" w:tplc="B90C99D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45C6680"/>
    <w:multiLevelType w:val="hybridMultilevel"/>
    <w:tmpl w:val="BE3EF01A"/>
    <w:lvl w:ilvl="0" w:tplc="E9C00AC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AEA5853"/>
    <w:multiLevelType w:val="hybridMultilevel"/>
    <w:tmpl w:val="6B3E8C4A"/>
    <w:lvl w:ilvl="0" w:tplc="37AE816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B717500"/>
    <w:multiLevelType w:val="hybridMultilevel"/>
    <w:tmpl w:val="B4304AD4"/>
    <w:lvl w:ilvl="0" w:tplc="78D2A43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abstractNum w:abstractNumId="9">
    <w:nsid w:val="4F75090C"/>
    <w:multiLevelType w:val="hybridMultilevel"/>
    <w:tmpl w:val="0C4C4132"/>
    <w:lvl w:ilvl="0" w:tplc="8D046076">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516E37BF"/>
    <w:multiLevelType w:val="hybridMultilevel"/>
    <w:tmpl w:val="A4086FB4"/>
    <w:lvl w:ilvl="0" w:tplc="04090001">
      <w:start w:val="1"/>
      <w:numFmt w:val="bullet"/>
      <w:lvlText w:val=""/>
      <w:lvlJc w:val="left"/>
      <w:pPr>
        <w:ind w:left="471" w:hanging="420"/>
      </w:pPr>
      <w:rPr>
        <w:rFonts w:ascii="Wingdings" w:hAnsi="Wingdings" w:hint="default"/>
      </w:rPr>
    </w:lvl>
    <w:lvl w:ilvl="1" w:tplc="0409000B" w:tentative="1">
      <w:start w:val="1"/>
      <w:numFmt w:val="bullet"/>
      <w:lvlText w:val=""/>
      <w:lvlJc w:val="left"/>
      <w:pPr>
        <w:ind w:left="891" w:hanging="420"/>
      </w:pPr>
      <w:rPr>
        <w:rFonts w:ascii="Wingdings" w:hAnsi="Wingdings" w:hint="default"/>
      </w:rPr>
    </w:lvl>
    <w:lvl w:ilvl="2" w:tplc="0409000D"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B" w:tentative="1">
      <w:start w:val="1"/>
      <w:numFmt w:val="bullet"/>
      <w:lvlText w:val=""/>
      <w:lvlJc w:val="left"/>
      <w:pPr>
        <w:ind w:left="2151" w:hanging="420"/>
      </w:pPr>
      <w:rPr>
        <w:rFonts w:ascii="Wingdings" w:hAnsi="Wingdings" w:hint="default"/>
      </w:rPr>
    </w:lvl>
    <w:lvl w:ilvl="5" w:tplc="0409000D"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B" w:tentative="1">
      <w:start w:val="1"/>
      <w:numFmt w:val="bullet"/>
      <w:lvlText w:val=""/>
      <w:lvlJc w:val="left"/>
      <w:pPr>
        <w:ind w:left="3411" w:hanging="420"/>
      </w:pPr>
      <w:rPr>
        <w:rFonts w:ascii="Wingdings" w:hAnsi="Wingdings" w:hint="default"/>
      </w:rPr>
    </w:lvl>
    <w:lvl w:ilvl="8" w:tplc="0409000D" w:tentative="1">
      <w:start w:val="1"/>
      <w:numFmt w:val="bullet"/>
      <w:lvlText w:val=""/>
      <w:lvlJc w:val="left"/>
      <w:pPr>
        <w:ind w:left="3831" w:hanging="420"/>
      </w:pPr>
      <w:rPr>
        <w:rFonts w:ascii="Wingdings" w:hAnsi="Wingdings" w:hint="default"/>
      </w:rPr>
    </w:lvl>
  </w:abstractNum>
  <w:abstractNum w:abstractNumId="11">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12">
    <w:nsid w:val="5B382FC1"/>
    <w:multiLevelType w:val="hybridMultilevel"/>
    <w:tmpl w:val="F028D6B2"/>
    <w:lvl w:ilvl="0" w:tplc="A3522702">
      <w:start w:val="1"/>
      <w:numFmt w:val="lowerLetter"/>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14">
    <w:nsid w:val="64ED2D38"/>
    <w:multiLevelType w:val="hybridMultilevel"/>
    <w:tmpl w:val="EC10A90C"/>
    <w:lvl w:ilvl="0" w:tplc="D67CCE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6FD2228A"/>
    <w:multiLevelType w:val="hybridMultilevel"/>
    <w:tmpl w:val="08CCF09C"/>
    <w:lvl w:ilvl="0" w:tplc="A24606AA">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28A586E"/>
    <w:multiLevelType w:val="hybridMultilevel"/>
    <w:tmpl w:val="888AB33E"/>
    <w:lvl w:ilvl="0" w:tplc="B90C99D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18">
    <w:nsid w:val="7FA415B6"/>
    <w:multiLevelType w:val="hybridMultilevel"/>
    <w:tmpl w:val="651667CC"/>
    <w:lvl w:ilvl="0" w:tplc="CC5431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3"/>
  </w:num>
  <w:num w:numId="3">
    <w:abstractNumId w:val="2"/>
  </w:num>
  <w:num w:numId="4">
    <w:abstractNumId w:val="6"/>
  </w:num>
  <w:num w:numId="5">
    <w:abstractNumId w:val="13"/>
  </w:num>
  <w:num w:numId="6">
    <w:abstractNumId w:val="11"/>
  </w:num>
  <w:num w:numId="7">
    <w:abstractNumId w:val="17"/>
  </w:num>
  <w:num w:numId="8">
    <w:abstractNumId w:val="0"/>
  </w:num>
  <w:num w:numId="9">
    <w:abstractNumId w:val="4"/>
  </w:num>
  <w:num w:numId="10">
    <w:abstractNumId w:val="7"/>
  </w:num>
  <w:num w:numId="11">
    <w:abstractNumId w:val="9"/>
  </w:num>
  <w:num w:numId="12">
    <w:abstractNumId w:val="18"/>
  </w:num>
  <w:num w:numId="13">
    <w:abstractNumId w:val="5"/>
  </w:num>
  <w:num w:numId="14">
    <w:abstractNumId w:val="1"/>
  </w:num>
  <w:num w:numId="15">
    <w:abstractNumId w:val="14"/>
  </w:num>
  <w:num w:numId="16">
    <w:abstractNumId w:val="16"/>
  </w:num>
  <w:num w:numId="17">
    <w:abstractNumId w:val="15"/>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36C1F"/>
    <w:rsid w:val="00036EE8"/>
    <w:rsid w:val="000530D2"/>
    <w:rsid w:val="00056A57"/>
    <w:rsid w:val="00063FB1"/>
    <w:rsid w:val="000675BC"/>
    <w:rsid w:val="00071F8A"/>
    <w:rsid w:val="00090385"/>
    <w:rsid w:val="000929DC"/>
    <w:rsid w:val="0009648B"/>
    <w:rsid w:val="000C0904"/>
    <w:rsid w:val="000C0F32"/>
    <w:rsid w:val="000E1006"/>
    <w:rsid w:val="000E5031"/>
    <w:rsid w:val="000F2D80"/>
    <w:rsid w:val="00100D8A"/>
    <w:rsid w:val="001170EA"/>
    <w:rsid w:val="001324FF"/>
    <w:rsid w:val="00157A82"/>
    <w:rsid w:val="001659B8"/>
    <w:rsid w:val="0016680D"/>
    <w:rsid w:val="00166FB2"/>
    <w:rsid w:val="00172F1C"/>
    <w:rsid w:val="0017482E"/>
    <w:rsid w:val="00180010"/>
    <w:rsid w:val="0018171F"/>
    <w:rsid w:val="001909AB"/>
    <w:rsid w:val="00192CB4"/>
    <w:rsid w:val="001978E2"/>
    <w:rsid w:val="001A4974"/>
    <w:rsid w:val="001B2290"/>
    <w:rsid w:val="001C4716"/>
    <w:rsid w:val="001E6394"/>
    <w:rsid w:val="001F5EA2"/>
    <w:rsid w:val="001F60AC"/>
    <w:rsid w:val="00201F5F"/>
    <w:rsid w:val="002033B7"/>
    <w:rsid w:val="0026040B"/>
    <w:rsid w:val="00270E1C"/>
    <w:rsid w:val="002828B4"/>
    <w:rsid w:val="002872D7"/>
    <w:rsid w:val="00291A1B"/>
    <w:rsid w:val="002975FC"/>
    <w:rsid w:val="002A4E0C"/>
    <w:rsid w:val="002A4FAB"/>
    <w:rsid w:val="002B71A0"/>
    <w:rsid w:val="002C1E3A"/>
    <w:rsid w:val="002D3296"/>
    <w:rsid w:val="002D3915"/>
    <w:rsid w:val="002E2D39"/>
    <w:rsid w:val="002F39E3"/>
    <w:rsid w:val="00302FF8"/>
    <w:rsid w:val="0030504B"/>
    <w:rsid w:val="00322807"/>
    <w:rsid w:val="003328C2"/>
    <w:rsid w:val="003362F5"/>
    <w:rsid w:val="00351C7B"/>
    <w:rsid w:val="00371302"/>
    <w:rsid w:val="0038318C"/>
    <w:rsid w:val="00386740"/>
    <w:rsid w:val="003A1BD1"/>
    <w:rsid w:val="003A4413"/>
    <w:rsid w:val="003B1267"/>
    <w:rsid w:val="003B2FB4"/>
    <w:rsid w:val="003B4380"/>
    <w:rsid w:val="003C3AD3"/>
    <w:rsid w:val="003E56CF"/>
    <w:rsid w:val="003F635B"/>
    <w:rsid w:val="00400256"/>
    <w:rsid w:val="00402937"/>
    <w:rsid w:val="0044503C"/>
    <w:rsid w:val="00457C90"/>
    <w:rsid w:val="00472933"/>
    <w:rsid w:val="00476F57"/>
    <w:rsid w:val="004833E4"/>
    <w:rsid w:val="00485B74"/>
    <w:rsid w:val="00492A63"/>
    <w:rsid w:val="004A4D30"/>
    <w:rsid w:val="004A71C9"/>
    <w:rsid w:val="004B13B2"/>
    <w:rsid w:val="004B6A58"/>
    <w:rsid w:val="004E6DA3"/>
    <w:rsid w:val="004F6943"/>
    <w:rsid w:val="0051317C"/>
    <w:rsid w:val="0051444C"/>
    <w:rsid w:val="00565492"/>
    <w:rsid w:val="00576E41"/>
    <w:rsid w:val="005914DF"/>
    <w:rsid w:val="005B063D"/>
    <w:rsid w:val="005B1502"/>
    <w:rsid w:val="005C1293"/>
    <w:rsid w:val="005C4E6C"/>
    <w:rsid w:val="005C61BA"/>
    <w:rsid w:val="005C6E5E"/>
    <w:rsid w:val="005E0ABF"/>
    <w:rsid w:val="005E269F"/>
    <w:rsid w:val="005E617A"/>
    <w:rsid w:val="005F7180"/>
    <w:rsid w:val="0060211F"/>
    <w:rsid w:val="00603BA5"/>
    <w:rsid w:val="00604C0E"/>
    <w:rsid w:val="00621B99"/>
    <w:rsid w:val="006336F4"/>
    <w:rsid w:val="00636220"/>
    <w:rsid w:val="006433AF"/>
    <w:rsid w:val="00651663"/>
    <w:rsid w:val="00663E31"/>
    <w:rsid w:val="00671E44"/>
    <w:rsid w:val="00673D11"/>
    <w:rsid w:val="006926CB"/>
    <w:rsid w:val="006A1279"/>
    <w:rsid w:val="006A3E9C"/>
    <w:rsid w:val="006B4FDA"/>
    <w:rsid w:val="006C68CB"/>
    <w:rsid w:val="006E0DDF"/>
    <w:rsid w:val="006E420F"/>
    <w:rsid w:val="006F325E"/>
    <w:rsid w:val="00714BCD"/>
    <w:rsid w:val="00731C95"/>
    <w:rsid w:val="00736373"/>
    <w:rsid w:val="0074531A"/>
    <w:rsid w:val="0074553D"/>
    <w:rsid w:val="00745FA4"/>
    <w:rsid w:val="00753EBD"/>
    <w:rsid w:val="00771E3D"/>
    <w:rsid w:val="007721E1"/>
    <w:rsid w:val="0077262A"/>
    <w:rsid w:val="007903A8"/>
    <w:rsid w:val="00792DB5"/>
    <w:rsid w:val="007B5932"/>
    <w:rsid w:val="007B7661"/>
    <w:rsid w:val="007D43A9"/>
    <w:rsid w:val="007D610C"/>
    <w:rsid w:val="007D714A"/>
    <w:rsid w:val="007E180A"/>
    <w:rsid w:val="007E4133"/>
    <w:rsid w:val="008028B4"/>
    <w:rsid w:val="008272BF"/>
    <w:rsid w:val="008356ED"/>
    <w:rsid w:val="008412AD"/>
    <w:rsid w:val="008440D2"/>
    <w:rsid w:val="008450C1"/>
    <w:rsid w:val="00853E77"/>
    <w:rsid w:val="00855168"/>
    <w:rsid w:val="0085548B"/>
    <w:rsid w:val="008569C6"/>
    <w:rsid w:val="00862F04"/>
    <w:rsid w:val="00865E7A"/>
    <w:rsid w:val="008670ED"/>
    <w:rsid w:val="008B1C1E"/>
    <w:rsid w:val="008B40D4"/>
    <w:rsid w:val="008B44CE"/>
    <w:rsid w:val="008B4965"/>
    <w:rsid w:val="008C6A77"/>
    <w:rsid w:val="008D6237"/>
    <w:rsid w:val="00901F93"/>
    <w:rsid w:val="009125E8"/>
    <w:rsid w:val="00914F69"/>
    <w:rsid w:val="009262F3"/>
    <w:rsid w:val="009319FF"/>
    <w:rsid w:val="009352AC"/>
    <w:rsid w:val="00940151"/>
    <w:rsid w:val="00944652"/>
    <w:rsid w:val="00964B51"/>
    <w:rsid w:val="009673B1"/>
    <w:rsid w:val="009673B4"/>
    <w:rsid w:val="0097390B"/>
    <w:rsid w:val="0097610A"/>
    <w:rsid w:val="009808ED"/>
    <w:rsid w:val="00996B28"/>
    <w:rsid w:val="009B09DC"/>
    <w:rsid w:val="009B1075"/>
    <w:rsid w:val="009E3784"/>
    <w:rsid w:val="009E72E0"/>
    <w:rsid w:val="009F5ECA"/>
    <w:rsid w:val="009F750F"/>
    <w:rsid w:val="00A02753"/>
    <w:rsid w:val="00A0383F"/>
    <w:rsid w:val="00A06051"/>
    <w:rsid w:val="00A10E60"/>
    <w:rsid w:val="00A247D9"/>
    <w:rsid w:val="00A2750F"/>
    <w:rsid w:val="00A41B10"/>
    <w:rsid w:val="00A4593B"/>
    <w:rsid w:val="00A46D7C"/>
    <w:rsid w:val="00A677DF"/>
    <w:rsid w:val="00A81655"/>
    <w:rsid w:val="00AA0B99"/>
    <w:rsid w:val="00AA6F02"/>
    <w:rsid w:val="00AB4A38"/>
    <w:rsid w:val="00AC253F"/>
    <w:rsid w:val="00AE133B"/>
    <w:rsid w:val="00AE74E8"/>
    <w:rsid w:val="00AF0B2B"/>
    <w:rsid w:val="00AF50CC"/>
    <w:rsid w:val="00AF6E52"/>
    <w:rsid w:val="00B02041"/>
    <w:rsid w:val="00B05FF3"/>
    <w:rsid w:val="00B1051F"/>
    <w:rsid w:val="00B1184F"/>
    <w:rsid w:val="00B31E6A"/>
    <w:rsid w:val="00B379D3"/>
    <w:rsid w:val="00B408D8"/>
    <w:rsid w:val="00B6282D"/>
    <w:rsid w:val="00B677F8"/>
    <w:rsid w:val="00B87011"/>
    <w:rsid w:val="00B93628"/>
    <w:rsid w:val="00B9726A"/>
    <w:rsid w:val="00BC218A"/>
    <w:rsid w:val="00BC2891"/>
    <w:rsid w:val="00BC30C6"/>
    <w:rsid w:val="00BF782B"/>
    <w:rsid w:val="00C071D3"/>
    <w:rsid w:val="00C15942"/>
    <w:rsid w:val="00C2478E"/>
    <w:rsid w:val="00C267D6"/>
    <w:rsid w:val="00C30717"/>
    <w:rsid w:val="00C33CA0"/>
    <w:rsid w:val="00C37498"/>
    <w:rsid w:val="00C40ADA"/>
    <w:rsid w:val="00C43F7F"/>
    <w:rsid w:val="00C43F94"/>
    <w:rsid w:val="00C605D0"/>
    <w:rsid w:val="00C615A5"/>
    <w:rsid w:val="00C8669A"/>
    <w:rsid w:val="00C9086C"/>
    <w:rsid w:val="00C94F91"/>
    <w:rsid w:val="00CA216C"/>
    <w:rsid w:val="00CA5444"/>
    <w:rsid w:val="00CA67E3"/>
    <w:rsid w:val="00CB6478"/>
    <w:rsid w:val="00CC1B19"/>
    <w:rsid w:val="00CD0DCA"/>
    <w:rsid w:val="00CD0FAB"/>
    <w:rsid w:val="00CD5405"/>
    <w:rsid w:val="00CE02DD"/>
    <w:rsid w:val="00CE23E4"/>
    <w:rsid w:val="00CE6B7C"/>
    <w:rsid w:val="00CE7B97"/>
    <w:rsid w:val="00CF44F4"/>
    <w:rsid w:val="00D11F31"/>
    <w:rsid w:val="00D22909"/>
    <w:rsid w:val="00D26184"/>
    <w:rsid w:val="00D266DD"/>
    <w:rsid w:val="00D361A2"/>
    <w:rsid w:val="00D36627"/>
    <w:rsid w:val="00D40A40"/>
    <w:rsid w:val="00D60CB5"/>
    <w:rsid w:val="00D669C6"/>
    <w:rsid w:val="00DB0C2A"/>
    <w:rsid w:val="00DC21B8"/>
    <w:rsid w:val="00DC794D"/>
    <w:rsid w:val="00DF03DE"/>
    <w:rsid w:val="00DF2BC0"/>
    <w:rsid w:val="00DF44E7"/>
    <w:rsid w:val="00E024A6"/>
    <w:rsid w:val="00E11EDE"/>
    <w:rsid w:val="00E13AC6"/>
    <w:rsid w:val="00E24465"/>
    <w:rsid w:val="00E426A8"/>
    <w:rsid w:val="00E46EDB"/>
    <w:rsid w:val="00E47C00"/>
    <w:rsid w:val="00E556F6"/>
    <w:rsid w:val="00E81698"/>
    <w:rsid w:val="00E957C0"/>
    <w:rsid w:val="00E961E7"/>
    <w:rsid w:val="00EB35F9"/>
    <w:rsid w:val="00EB4774"/>
    <w:rsid w:val="00EB5CAF"/>
    <w:rsid w:val="00ED5A4C"/>
    <w:rsid w:val="00ED5A7C"/>
    <w:rsid w:val="00ED789D"/>
    <w:rsid w:val="00ED794D"/>
    <w:rsid w:val="00EE301E"/>
    <w:rsid w:val="00EE67B8"/>
    <w:rsid w:val="00F12015"/>
    <w:rsid w:val="00F13B42"/>
    <w:rsid w:val="00F13D43"/>
    <w:rsid w:val="00F165B4"/>
    <w:rsid w:val="00F408CF"/>
    <w:rsid w:val="00F44980"/>
    <w:rsid w:val="00F5664E"/>
    <w:rsid w:val="00F57E71"/>
    <w:rsid w:val="00F71869"/>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rsid w:val="006B4FDA"/>
    <w:rPr>
      <w:rFonts w:ascii="CG Times (WN)" w:eastAsia="ＭＳ 明朝"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0"/>
    <w:uiPriority w:val="99"/>
    <w:semiHidden/>
    <w:rsid w:val="002872D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rsid w:val="006B4FDA"/>
    <w:rPr>
      <w:rFonts w:ascii="CG Times (WN)" w:eastAsia="ＭＳ 明朝"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0"/>
    <w:uiPriority w:val="99"/>
    <w:semiHidden/>
    <w:rsid w:val="002872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198864213">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44807081">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786650851">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1384</Words>
  <Characters>6967</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2019-04-01T08:40:00Z</dcterms:created>
  <dcterms:modified xsi:type="dcterms:W3CDTF">2019-04-01T08:40:00Z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